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71757" w14:textId="77777777" w:rsidR="0002701E" w:rsidRPr="0002701E" w:rsidRDefault="0002701E" w:rsidP="0002701E">
      <w:pPr>
        <w:spacing w:after="200" w:line="276" w:lineRule="auto"/>
        <w:jc w:val="center"/>
        <w:rPr>
          <w:rFonts w:ascii="Calibri" w:eastAsia="Calibri" w:hAnsi="Calibri" w:cs="Times New Roman"/>
          <w:b/>
          <w:sz w:val="32"/>
          <w:szCs w:val="32"/>
        </w:rPr>
      </w:pPr>
      <w:r w:rsidRPr="0002701E">
        <w:rPr>
          <w:rFonts w:ascii="Calibri" w:eastAsia="Calibri" w:hAnsi="Calibri" w:cs="Times New Roman"/>
          <w:b/>
          <w:sz w:val="32"/>
          <w:szCs w:val="32"/>
        </w:rPr>
        <w:t>Planning/Zoning Board of Adjustment Meeting</w:t>
      </w:r>
    </w:p>
    <w:p w14:paraId="237725B8" w14:textId="286F9AD7" w:rsidR="0002701E" w:rsidRPr="0002701E" w:rsidRDefault="00C34B5A" w:rsidP="0002701E">
      <w:pPr>
        <w:spacing w:after="200" w:line="276" w:lineRule="auto"/>
        <w:jc w:val="center"/>
        <w:rPr>
          <w:rFonts w:ascii="Calibri" w:eastAsia="Calibri" w:hAnsi="Calibri" w:cs="Times New Roman"/>
          <w:sz w:val="28"/>
          <w:szCs w:val="28"/>
        </w:rPr>
      </w:pPr>
      <w:r>
        <w:rPr>
          <w:rFonts w:ascii="Calibri" w:eastAsia="Calibri" w:hAnsi="Calibri" w:cs="Times New Roman"/>
          <w:sz w:val="28"/>
          <w:szCs w:val="28"/>
        </w:rPr>
        <w:t>April 2</w:t>
      </w:r>
      <w:r w:rsidR="007624EF">
        <w:rPr>
          <w:rFonts w:ascii="Calibri" w:eastAsia="Calibri" w:hAnsi="Calibri" w:cs="Times New Roman"/>
          <w:sz w:val="28"/>
          <w:szCs w:val="28"/>
        </w:rPr>
        <w:t>, 201</w:t>
      </w:r>
      <w:r w:rsidR="00B11785">
        <w:rPr>
          <w:rFonts w:ascii="Calibri" w:eastAsia="Calibri" w:hAnsi="Calibri" w:cs="Times New Roman"/>
          <w:sz w:val="28"/>
          <w:szCs w:val="28"/>
        </w:rPr>
        <w:t>8</w:t>
      </w:r>
    </w:p>
    <w:p w14:paraId="2CEED7C4" w14:textId="77777777" w:rsidR="0002701E" w:rsidRPr="0002701E" w:rsidRDefault="0002701E" w:rsidP="0002701E">
      <w:pPr>
        <w:spacing w:after="200" w:line="276" w:lineRule="auto"/>
        <w:jc w:val="center"/>
        <w:rPr>
          <w:rFonts w:ascii="Calibri" w:eastAsia="Calibri" w:hAnsi="Calibri" w:cs="Times New Roman"/>
          <w:sz w:val="32"/>
          <w:szCs w:val="32"/>
        </w:rPr>
      </w:pPr>
      <w:r w:rsidRPr="0002701E">
        <w:rPr>
          <w:rFonts w:ascii="Calibri" w:eastAsia="Calibri" w:hAnsi="Calibri" w:cs="Times New Roman"/>
          <w:sz w:val="32"/>
          <w:szCs w:val="32"/>
        </w:rPr>
        <w:t>4400 New Jersey Avenue</w:t>
      </w:r>
    </w:p>
    <w:p w14:paraId="61D83E76" w14:textId="77777777" w:rsidR="0002701E" w:rsidRPr="0002701E" w:rsidRDefault="0002701E" w:rsidP="0002701E">
      <w:pPr>
        <w:spacing w:after="200" w:line="276" w:lineRule="auto"/>
        <w:jc w:val="center"/>
        <w:rPr>
          <w:rFonts w:ascii="Calibri" w:eastAsia="Calibri" w:hAnsi="Calibri" w:cs="Times New Roman"/>
          <w:sz w:val="28"/>
          <w:szCs w:val="28"/>
        </w:rPr>
      </w:pPr>
      <w:smartTag w:uri="urn:schemas-microsoft-com:office:smarttags" w:element="City">
        <w:smartTag w:uri="urn:schemas-microsoft-com:office:smarttags" w:element="place">
          <w:r w:rsidRPr="0002701E">
            <w:rPr>
              <w:rFonts w:ascii="Calibri" w:eastAsia="Calibri" w:hAnsi="Calibri" w:cs="Times New Roman"/>
              <w:sz w:val="32"/>
              <w:szCs w:val="32"/>
            </w:rPr>
            <w:t>Wildwood</w:t>
          </w:r>
        </w:smartTag>
        <w:r w:rsidRPr="0002701E">
          <w:rPr>
            <w:rFonts w:ascii="Calibri" w:eastAsia="Calibri" w:hAnsi="Calibri" w:cs="Times New Roman"/>
            <w:sz w:val="32"/>
            <w:szCs w:val="32"/>
          </w:rPr>
          <w:t xml:space="preserve">, </w:t>
        </w:r>
        <w:smartTag w:uri="urn:schemas-microsoft-com:office:smarttags" w:element="State">
          <w:r w:rsidRPr="0002701E">
            <w:rPr>
              <w:rFonts w:ascii="Calibri" w:eastAsia="Calibri" w:hAnsi="Calibri" w:cs="Times New Roman"/>
              <w:sz w:val="32"/>
              <w:szCs w:val="32"/>
            </w:rPr>
            <w:t>NJ</w:t>
          </w:r>
        </w:smartTag>
        <w:r w:rsidRPr="0002701E">
          <w:rPr>
            <w:rFonts w:ascii="Calibri" w:eastAsia="Calibri" w:hAnsi="Calibri" w:cs="Times New Roman"/>
            <w:sz w:val="32"/>
            <w:szCs w:val="32"/>
          </w:rPr>
          <w:t xml:space="preserve"> </w:t>
        </w:r>
        <w:smartTag w:uri="urn:schemas-microsoft-com:office:smarttags" w:element="PostalCode">
          <w:r w:rsidRPr="0002701E">
            <w:rPr>
              <w:rFonts w:ascii="Calibri" w:eastAsia="Calibri" w:hAnsi="Calibri" w:cs="Times New Roman"/>
              <w:sz w:val="32"/>
              <w:szCs w:val="32"/>
            </w:rPr>
            <w:t>08260</w:t>
          </w:r>
        </w:smartTag>
      </w:smartTag>
    </w:p>
    <w:p w14:paraId="3FE120EA" w14:textId="22200815" w:rsidR="0002701E" w:rsidRPr="0002701E" w:rsidRDefault="0002701E" w:rsidP="0002701E">
      <w:pPr>
        <w:spacing w:after="200" w:line="276" w:lineRule="auto"/>
        <w:rPr>
          <w:rFonts w:ascii="Calibri" w:eastAsia="Calibri" w:hAnsi="Calibri" w:cs="Times New Roman"/>
          <w:sz w:val="24"/>
          <w:szCs w:val="24"/>
        </w:rPr>
      </w:pPr>
      <w:r w:rsidRPr="0002701E">
        <w:rPr>
          <w:rFonts w:ascii="Calibri" w:eastAsia="Calibri" w:hAnsi="Calibri" w:cs="Times New Roman"/>
          <w:sz w:val="24"/>
          <w:szCs w:val="24"/>
        </w:rPr>
        <w:t>The meeting of the Wildwood Panning/Zoning Board of Adjust</w:t>
      </w:r>
      <w:r w:rsidR="00033471">
        <w:rPr>
          <w:rFonts w:ascii="Calibri" w:eastAsia="Calibri" w:hAnsi="Calibri" w:cs="Times New Roman"/>
          <w:sz w:val="24"/>
          <w:szCs w:val="24"/>
        </w:rPr>
        <w:t>me</w:t>
      </w:r>
      <w:r w:rsidR="006B23AB">
        <w:rPr>
          <w:rFonts w:ascii="Calibri" w:eastAsia="Calibri" w:hAnsi="Calibri" w:cs="Times New Roman"/>
          <w:sz w:val="24"/>
          <w:szCs w:val="24"/>
        </w:rPr>
        <w:t xml:space="preserve">nt </w:t>
      </w:r>
      <w:r w:rsidR="00286259">
        <w:rPr>
          <w:rFonts w:ascii="Calibri" w:eastAsia="Calibri" w:hAnsi="Calibri" w:cs="Times New Roman"/>
          <w:sz w:val="24"/>
          <w:szCs w:val="24"/>
        </w:rPr>
        <w:t>was</w:t>
      </w:r>
      <w:r w:rsidR="007624EF">
        <w:rPr>
          <w:rFonts w:ascii="Calibri" w:eastAsia="Calibri" w:hAnsi="Calibri" w:cs="Times New Roman"/>
          <w:sz w:val="24"/>
          <w:szCs w:val="24"/>
        </w:rPr>
        <w:t xml:space="preserve"> called to order on </w:t>
      </w:r>
      <w:r w:rsidR="007703F2">
        <w:rPr>
          <w:rFonts w:ascii="Calibri" w:eastAsia="Calibri" w:hAnsi="Calibri" w:cs="Times New Roman"/>
          <w:sz w:val="24"/>
          <w:szCs w:val="24"/>
        </w:rPr>
        <w:t>April 2</w:t>
      </w:r>
      <w:r w:rsidR="00B11785">
        <w:rPr>
          <w:rFonts w:ascii="Calibri" w:eastAsia="Calibri" w:hAnsi="Calibri" w:cs="Times New Roman"/>
          <w:sz w:val="24"/>
          <w:szCs w:val="24"/>
        </w:rPr>
        <w:t>, 2018</w:t>
      </w:r>
      <w:r w:rsidRPr="0002701E">
        <w:rPr>
          <w:rFonts w:ascii="Calibri" w:eastAsia="Calibri" w:hAnsi="Calibri" w:cs="Times New Roman"/>
          <w:sz w:val="24"/>
          <w:szCs w:val="24"/>
        </w:rPr>
        <w:t xml:space="preserve"> by</w:t>
      </w:r>
      <w:r w:rsidR="004E3BFD">
        <w:rPr>
          <w:rFonts w:ascii="Calibri" w:eastAsia="Calibri" w:hAnsi="Calibri" w:cs="Times New Roman"/>
          <w:sz w:val="24"/>
          <w:szCs w:val="24"/>
        </w:rPr>
        <w:t xml:space="preserve"> </w:t>
      </w:r>
      <w:r w:rsidR="00286259">
        <w:rPr>
          <w:rFonts w:ascii="Calibri" w:eastAsia="Calibri" w:hAnsi="Calibri" w:cs="Times New Roman"/>
          <w:sz w:val="24"/>
          <w:szCs w:val="24"/>
        </w:rPr>
        <w:t>Chairman Porch</w:t>
      </w:r>
      <w:r w:rsidRPr="0002701E">
        <w:rPr>
          <w:rFonts w:ascii="Calibri" w:eastAsia="Calibri" w:hAnsi="Calibri" w:cs="Times New Roman"/>
          <w:sz w:val="24"/>
          <w:szCs w:val="24"/>
        </w:rPr>
        <w:t xml:space="preserve"> at 6:00 PM at Wildwood City Hall, 4400 New Jersey Avenue, Wildwood, NJ.</w:t>
      </w:r>
    </w:p>
    <w:p w14:paraId="3AB88800" w14:textId="77777777" w:rsidR="0002701E" w:rsidRPr="0002701E" w:rsidRDefault="00286259" w:rsidP="0002701E">
      <w:pPr>
        <w:spacing w:after="200" w:line="276" w:lineRule="auto"/>
        <w:rPr>
          <w:rFonts w:ascii="Calibri" w:eastAsia="Calibri" w:hAnsi="Calibri" w:cs="Times New Roman"/>
          <w:sz w:val="24"/>
          <w:szCs w:val="24"/>
        </w:rPr>
      </w:pPr>
      <w:r>
        <w:rPr>
          <w:rFonts w:ascii="Calibri" w:eastAsia="Calibri" w:hAnsi="Calibri" w:cs="Times New Roman"/>
          <w:sz w:val="24"/>
          <w:szCs w:val="24"/>
        </w:rPr>
        <w:t>Chairman Porch</w:t>
      </w:r>
      <w:r w:rsidR="0002701E" w:rsidRPr="0002701E">
        <w:rPr>
          <w:rFonts w:ascii="Calibri" w:eastAsia="Calibri" w:hAnsi="Calibri" w:cs="Times New Roman"/>
          <w:sz w:val="24"/>
          <w:szCs w:val="24"/>
        </w:rPr>
        <w:t xml:space="preserve"> led the Pledge of Allegiance.</w:t>
      </w:r>
    </w:p>
    <w:p w14:paraId="54463D6B" w14:textId="77777777" w:rsidR="0002701E" w:rsidRPr="0002701E" w:rsidRDefault="00286259" w:rsidP="0002701E">
      <w:pPr>
        <w:spacing w:after="200" w:line="276" w:lineRule="auto"/>
        <w:rPr>
          <w:rFonts w:ascii="Calibri" w:eastAsia="Calibri" w:hAnsi="Calibri" w:cs="Times New Roman"/>
          <w:sz w:val="24"/>
          <w:szCs w:val="24"/>
        </w:rPr>
      </w:pPr>
      <w:r>
        <w:rPr>
          <w:rFonts w:ascii="Calibri" w:eastAsia="Calibri" w:hAnsi="Calibri" w:cs="Times New Roman"/>
          <w:sz w:val="24"/>
          <w:szCs w:val="24"/>
        </w:rPr>
        <w:t>Chairman Porch</w:t>
      </w:r>
      <w:r w:rsidR="0002701E" w:rsidRPr="0002701E">
        <w:rPr>
          <w:rFonts w:ascii="Calibri" w:eastAsia="Calibri" w:hAnsi="Calibri" w:cs="Times New Roman"/>
          <w:sz w:val="24"/>
          <w:szCs w:val="24"/>
        </w:rPr>
        <w:t xml:space="preserve"> read the Open Public Meetings Act.</w:t>
      </w:r>
    </w:p>
    <w:p w14:paraId="25AF0E69" w14:textId="77777777" w:rsidR="0002701E" w:rsidRPr="0002701E" w:rsidRDefault="0002701E" w:rsidP="0002701E">
      <w:pPr>
        <w:spacing w:after="200" w:line="276" w:lineRule="auto"/>
        <w:rPr>
          <w:rFonts w:ascii="Calibri" w:eastAsia="Calibri" w:hAnsi="Calibri" w:cs="Times New Roman"/>
          <w:sz w:val="24"/>
          <w:szCs w:val="24"/>
        </w:rPr>
      </w:pPr>
      <w:r w:rsidRPr="0002701E">
        <w:rPr>
          <w:rFonts w:ascii="Calibri" w:eastAsia="Calibri" w:hAnsi="Calibri" w:cs="Times New Roman"/>
          <w:b/>
          <w:i/>
          <w:sz w:val="24"/>
          <w:szCs w:val="24"/>
        </w:rPr>
        <w:t>Roll Call</w:t>
      </w:r>
      <w:r w:rsidRPr="0002701E">
        <w:rPr>
          <w:rFonts w:ascii="Calibri" w:eastAsia="Calibri" w:hAnsi="Calibri" w:cs="Times New Roman"/>
          <w:sz w:val="24"/>
          <w:szCs w:val="24"/>
        </w:rPr>
        <w:t xml:space="preserve">:  </w:t>
      </w:r>
    </w:p>
    <w:p w14:paraId="47C89222" w14:textId="167DE501" w:rsidR="0002701E" w:rsidRPr="0002701E" w:rsidRDefault="0002701E" w:rsidP="0002701E">
      <w:pPr>
        <w:spacing w:after="200" w:line="276" w:lineRule="auto"/>
        <w:rPr>
          <w:rFonts w:ascii="Calibri" w:eastAsia="Calibri" w:hAnsi="Calibri" w:cs="Times New Roman"/>
          <w:sz w:val="24"/>
          <w:szCs w:val="24"/>
        </w:rPr>
      </w:pPr>
      <w:r w:rsidRPr="0002701E">
        <w:rPr>
          <w:rFonts w:ascii="Calibri" w:eastAsia="Calibri" w:hAnsi="Calibri" w:cs="Times New Roman"/>
          <w:b/>
          <w:i/>
          <w:sz w:val="24"/>
          <w:szCs w:val="24"/>
        </w:rPr>
        <w:t>Present</w:t>
      </w:r>
      <w:r w:rsidR="006B23AB">
        <w:rPr>
          <w:rFonts w:ascii="Calibri" w:eastAsia="Calibri" w:hAnsi="Calibri" w:cs="Times New Roman"/>
          <w:sz w:val="24"/>
          <w:szCs w:val="24"/>
        </w:rPr>
        <w:t xml:space="preserve">:  Timothy </w:t>
      </w:r>
      <w:proofErr w:type="spellStart"/>
      <w:r w:rsidR="006B23AB">
        <w:rPr>
          <w:rFonts w:ascii="Calibri" w:eastAsia="Calibri" w:hAnsi="Calibri" w:cs="Times New Roman"/>
          <w:sz w:val="24"/>
          <w:szCs w:val="24"/>
        </w:rPr>
        <w:t>Blute</w:t>
      </w:r>
      <w:proofErr w:type="spellEnd"/>
      <w:r w:rsidR="006B23AB">
        <w:rPr>
          <w:rFonts w:ascii="Calibri" w:eastAsia="Calibri" w:hAnsi="Calibri" w:cs="Times New Roman"/>
          <w:sz w:val="24"/>
          <w:szCs w:val="24"/>
        </w:rPr>
        <w:t>,</w:t>
      </w:r>
      <w:r w:rsidR="00C34B5A">
        <w:rPr>
          <w:rFonts w:ascii="Calibri" w:eastAsia="Calibri" w:hAnsi="Calibri" w:cs="Times New Roman"/>
          <w:sz w:val="24"/>
          <w:szCs w:val="24"/>
        </w:rPr>
        <w:t xml:space="preserve"> </w:t>
      </w:r>
      <w:r w:rsidR="009053AD">
        <w:rPr>
          <w:rFonts w:ascii="Calibri" w:eastAsia="Calibri" w:hAnsi="Calibri" w:cs="Times New Roman"/>
          <w:sz w:val="24"/>
          <w:szCs w:val="24"/>
        </w:rPr>
        <w:t xml:space="preserve">Jason Hesley, Joseph </w:t>
      </w:r>
      <w:proofErr w:type="spellStart"/>
      <w:r w:rsidR="009053AD">
        <w:rPr>
          <w:rFonts w:ascii="Calibri" w:eastAsia="Calibri" w:hAnsi="Calibri" w:cs="Times New Roman"/>
          <w:sz w:val="24"/>
          <w:szCs w:val="24"/>
        </w:rPr>
        <w:t>Spuhler</w:t>
      </w:r>
      <w:proofErr w:type="spellEnd"/>
      <w:r w:rsidR="009053AD">
        <w:rPr>
          <w:rFonts w:ascii="Calibri" w:eastAsia="Calibri" w:hAnsi="Calibri" w:cs="Times New Roman"/>
          <w:sz w:val="24"/>
          <w:szCs w:val="24"/>
        </w:rPr>
        <w:t>, Carol Bannon</w:t>
      </w:r>
      <w:r w:rsidR="004F042A">
        <w:rPr>
          <w:rFonts w:ascii="Calibri" w:eastAsia="Calibri" w:hAnsi="Calibri" w:cs="Times New Roman"/>
          <w:sz w:val="24"/>
          <w:szCs w:val="24"/>
        </w:rPr>
        <w:t>, Michael Porch</w:t>
      </w:r>
      <w:r w:rsidR="00106989">
        <w:rPr>
          <w:rFonts w:ascii="Calibri" w:eastAsia="Calibri" w:hAnsi="Calibri" w:cs="Times New Roman"/>
          <w:sz w:val="24"/>
          <w:szCs w:val="24"/>
        </w:rPr>
        <w:t>, Denise Magilton</w:t>
      </w:r>
    </w:p>
    <w:p w14:paraId="749B00D5" w14:textId="2D0C0172" w:rsidR="0002701E" w:rsidRPr="0002701E" w:rsidRDefault="0002701E" w:rsidP="0002701E">
      <w:pPr>
        <w:spacing w:after="200" w:line="276" w:lineRule="auto"/>
        <w:rPr>
          <w:rFonts w:ascii="Calibri" w:eastAsia="Calibri" w:hAnsi="Calibri" w:cs="Times New Roman"/>
          <w:sz w:val="24"/>
          <w:szCs w:val="24"/>
        </w:rPr>
      </w:pPr>
      <w:r w:rsidRPr="0002701E">
        <w:rPr>
          <w:rFonts w:ascii="Calibri" w:eastAsia="Calibri" w:hAnsi="Calibri" w:cs="Times New Roman"/>
          <w:b/>
          <w:i/>
          <w:sz w:val="24"/>
          <w:szCs w:val="24"/>
        </w:rPr>
        <w:t>Absent</w:t>
      </w:r>
      <w:r w:rsidR="00033471">
        <w:rPr>
          <w:rFonts w:ascii="Calibri" w:eastAsia="Calibri" w:hAnsi="Calibri" w:cs="Times New Roman"/>
          <w:sz w:val="24"/>
          <w:szCs w:val="24"/>
        </w:rPr>
        <w:t>:</w:t>
      </w:r>
      <w:r w:rsidR="00B11785">
        <w:rPr>
          <w:rFonts w:ascii="Calibri" w:eastAsia="Calibri" w:hAnsi="Calibri" w:cs="Times New Roman"/>
          <w:sz w:val="24"/>
          <w:szCs w:val="24"/>
        </w:rPr>
        <w:t xml:space="preserve"> Anthony Pantalone</w:t>
      </w:r>
      <w:r w:rsidR="009053AD">
        <w:rPr>
          <w:rFonts w:ascii="Calibri" w:eastAsia="Calibri" w:hAnsi="Calibri" w:cs="Times New Roman"/>
          <w:sz w:val="24"/>
          <w:szCs w:val="24"/>
        </w:rPr>
        <w:t xml:space="preserve">, </w:t>
      </w:r>
      <w:r w:rsidR="004F042A">
        <w:rPr>
          <w:rFonts w:ascii="Calibri" w:eastAsia="Calibri" w:hAnsi="Calibri" w:cs="Times New Roman"/>
          <w:sz w:val="24"/>
          <w:szCs w:val="24"/>
        </w:rPr>
        <w:t>Daniel Dunn</w:t>
      </w:r>
      <w:r w:rsidR="00106989">
        <w:rPr>
          <w:rFonts w:ascii="Calibri" w:eastAsia="Calibri" w:hAnsi="Calibri" w:cs="Times New Roman"/>
          <w:sz w:val="24"/>
          <w:szCs w:val="24"/>
        </w:rPr>
        <w:t>, Dorothy Gannon, Anthony Leonetti</w:t>
      </w:r>
    </w:p>
    <w:p w14:paraId="797BED74" w14:textId="4FBF2E60" w:rsidR="001C26E8" w:rsidRDefault="0002701E" w:rsidP="00B51341">
      <w:pPr>
        <w:spacing w:after="200" w:line="276" w:lineRule="auto"/>
        <w:rPr>
          <w:rFonts w:ascii="Calibri" w:eastAsia="Calibri" w:hAnsi="Calibri" w:cs="Times New Roman"/>
          <w:sz w:val="24"/>
          <w:szCs w:val="24"/>
        </w:rPr>
      </w:pPr>
      <w:proofErr w:type="gramStart"/>
      <w:r w:rsidRPr="0002701E">
        <w:rPr>
          <w:rFonts w:ascii="Calibri" w:eastAsia="Calibri" w:hAnsi="Calibri" w:cs="Times New Roman"/>
          <w:b/>
          <w:i/>
          <w:sz w:val="24"/>
          <w:szCs w:val="24"/>
        </w:rPr>
        <w:t>Also</w:t>
      </w:r>
      <w:proofErr w:type="gramEnd"/>
      <w:r w:rsidRPr="0002701E">
        <w:rPr>
          <w:rFonts w:ascii="Calibri" w:eastAsia="Calibri" w:hAnsi="Calibri" w:cs="Times New Roman"/>
          <w:b/>
          <w:i/>
          <w:sz w:val="24"/>
          <w:szCs w:val="24"/>
        </w:rPr>
        <w:t xml:space="preserve"> present</w:t>
      </w:r>
      <w:r w:rsidR="00033471">
        <w:rPr>
          <w:rFonts w:ascii="Calibri" w:eastAsia="Calibri" w:hAnsi="Calibri" w:cs="Times New Roman"/>
          <w:sz w:val="24"/>
          <w:szCs w:val="24"/>
        </w:rPr>
        <w:t xml:space="preserve">: </w:t>
      </w:r>
      <w:r w:rsidRPr="0002701E">
        <w:rPr>
          <w:rFonts w:ascii="Calibri" w:eastAsia="Calibri" w:hAnsi="Calibri" w:cs="Times New Roman"/>
          <w:sz w:val="24"/>
          <w:szCs w:val="24"/>
        </w:rPr>
        <w:t xml:space="preserve">Mrs. Kate </w:t>
      </w:r>
      <w:r w:rsidR="007F76F1" w:rsidRPr="0002701E">
        <w:rPr>
          <w:rFonts w:ascii="Calibri" w:eastAsia="Calibri" w:hAnsi="Calibri" w:cs="Times New Roman"/>
          <w:sz w:val="24"/>
          <w:szCs w:val="24"/>
        </w:rPr>
        <w:t>Dunn</w:t>
      </w:r>
      <w:r w:rsidR="007F76F1">
        <w:rPr>
          <w:rFonts w:ascii="Calibri" w:eastAsia="Calibri" w:hAnsi="Calibri" w:cs="Times New Roman"/>
          <w:sz w:val="24"/>
          <w:szCs w:val="24"/>
        </w:rPr>
        <w:t xml:space="preserve"> (board secretary)</w:t>
      </w:r>
      <w:r w:rsidRPr="0002701E">
        <w:rPr>
          <w:rFonts w:ascii="Calibri" w:eastAsia="Calibri" w:hAnsi="Calibri" w:cs="Times New Roman"/>
          <w:sz w:val="24"/>
          <w:szCs w:val="24"/>
        </w:rPr>
        <w:t>, Mr.</w:t>
      </w:r>
      <w:r w:rsidR="009053AD">
        <w:rPr>
          <w:rFonts w:ascii="Calibri" w:eastAsia="Calibri" w:hAnsi="Calibri" w:cs="Times New Roman"/>
          <w:sz w:val="24"/>
          <w:szCs w:val="24"/>
        </w:rPr>
        <w:t xml:space="preserve"> Robert Belasco of Stefankiewicz &amp; Belasco, LLC</w:t>
      </w:r>
      <w:r w:rsidR="00B11785">
        <w:rPr>
          <w:rFonts w:ascii="Calibri" w:eastAsia="Calibri" w:hAnsi="Calibri" w:cs="Times New Roman"/>
          <w:sz w:val="24"/>
          <w:szCs w:val="24"/>
        </w:rPr>
        <w:t xml:space="preserve"> and</w:t>
      </w:r>
      <w:r w:rsidRPr="0002701E">
        <w:rPr>
          <w:rFonts w:ascii="Calibri" w:eastAsia="Calibri" w:hAnsi="Calibri" w:cs="Times New Roman"/>
          <w:sz w:val="24"/>
          <w:szCs w:val="24"/>
        </w:rPr>
        <w:t xml:space="preserve"> Mr. Raymond Roberts of Remington and </w:t>
      </w:r>
      <w:proofErr w:type="spellStart"/>
      <w:r w:rsidRPr="0002701E">
        <w:rPr>
          <w:rFonts w:ascii="Calibri" w:eastAsia="Calibri" w:hAnsi="Calibri" w:cs="Times New Roman"/>
          <w:sz w:val="24"/>
          <w:szCs w:val="24"/>
        </w:rPr>
        <w:t>Vernick</w:t>
      </w:r>
      <w:proofErr w:type="spellEnd"/>
      <w:r w:rsidRPr="0002701E">
        <w:rPr>
          <w:rFonts w:ascii="Calibri" w:eastAsia="Calibri" w:hAnsi="Calibri" w:cs="Times New Roman"/>
          <w:sz w:val="24"/>
          <w:szCs w:val="24"/>
        </w:rPr>
        <w:t>.</w:t>
      </w:r>
    </w:p>
    <w:p w14:paraId="22516192" w14:textId="77777777" w:rsidR="00B51341" w:rsidRPr="00B51341" w:rsidRDefault="00B51341" w:rsidP="00B51341">
      <w:pPr>
        <w:spacing w:after="200" w:line="276" w:lineRule="auto"/>
        <w:rPr>
          <w:rFonts w:ascii="Calibri" w:eastAsia="Calibri" w:hAnsi="Calibri" w:cs="Times New Roman"/>
          <w:b/>
          <w:sz w:val="24"/>
          <w:szCs w:val="24"/>
        </w:rPr>
      </w:pPr>
      <w:r w:rsidRPr="00B51341">
        <w:rPr>
          <w:rFonts w:ascii="Calibri" w:eastAsia="Calibri" w:hAnsi="Calibri" w:cs="Times New Roman"/>
          <w:b/>
          <w:sz w:val="24"/>
          <w:szCs w:val="24"/>
        </w:rPr>
        <w:t>______________________________________________________________________________</w:t>
      </w:r>
    </w:p>
    <w:p w14:paraId="758F1EB6" w14:textId="5D1673C3" w:rsidR="004F042A" w:rsidRPr="004F042A" w:rsidRDefault="00D51111" w:rsidP="00106989">
      <w:pPr>
        <w:rPr>
          <w:sz w:val="24"/>
          <w:szCs w:val="24"/>
        </w:rPr>
      </w:pPr>
      <w:r>
        <w:rPr>
          <w:b/>
          <w:sz w:val="24"/>
          <w:szCs w:val="24"/>
        </w:rPr>
        <w:t>New Business:</w:t>
      </w:r>
    </w:p>
    <w:p w14:paraId="4B1F32FD" w14:textId="2AD255E0" w:rsidR="009053AD" w:rsidRDefault="009053AD" w:rsidP="00D87300">
      <w:pPr>
        <w:pBdr>
          <w:bottom w:val="single" w:sz="12" w:space="1" w:color="auto"/>
        </w:pBdr>
        <w:rPr>
          <w:sz w:val="24"/>
          <w:szCs w:val="24"/>
        </w:rPr>
      </w:pPr>
    </w:p>
    <w:p w14:paraId="2B7F7B04" w14:textId="2E8374CC" w:rsidR="009053AD" w:rsidRDefault="009053AD" w:rsidP="00D87300">
      <w:pPr>
        <w:rPr>
          <w:b/>
          <w:sz w:val="24"/>
          <w:szCs w:val="24"/>
        </w:rPr>
      </w:pPr>
      <w:r>
        <w:rPr>
          <w:b/>
          <w:sz w:val="24"/>
          <w:szCs w:val="24"/>
        </w:rPr>
        <w:t>Applicant:</w:t>
      </w:r>
      <w:r>
        <w:rPr>
          <w:b/>
          <w:sz w:val="24"/>
          <w:szCs w:val="24"/>
        </w:rPr>
        <w:tab/>
      </w:r>
      <w:r w:rsidR="00106989">
        <w:rPr>
          <w:b/>
          <w:sz w:val="24"/>
          <w:szCs w:val="24"/>
        </w:rPr>
        <w:t>5100 Investments, LLC 05-18P &amp; Amy &amp; Domingo Santana 06-18P</w:t>
      </w:r>
    </w:p>
    <w:p w14:paraId="2D9E9EAE" w14:textId="1A6AFDA1" w:rsidR="002A15D1" w:rsidRDefault="002A15D1" w:rsidP="00D87300">
      <w:pPr>
        <w:rPr>
          <w:b/>
          <w:sz w:val="24"/>
          <w:szCs w:val="24"/>
        </w:rPr>
      </w:pPr>
      <w:r>
        <w:rPr>
          <w:b/>
          <w:sz w:val="24"/>
          <w:szCs w:val="24"/>
        </w:rPr>
        <w:t>Attorney:</w:t>
      </w:r>
      <w:r>
        <w:rPr>
          <w:b/>
          <w:sz w:val="24"/>
          <w:szCs w:val="24"/>
        </w:rPr>
        <w:tab/>
      </w:r>
      <w:r w:rsidR="004F042A">
        <w:rPr>
          <w:b/>
          <w:sz w:val="24"/>
          <w:szCs w:val="24"/>
        </w:rPr>
        <w:t xml:space="preserve">Ron Gelzunas, Esq. </w:t>
      </w:r>
    </w:p>
    <w:p w14:paraId="50B8887B" w14:textId="17A3F6C0" w:rsidR="002A15D1" w:rsidRDefault="00E02527" w:rsidP="00D87300">
      <w:pPr>
        <w:rPr>
          <w:b/>
          <w:sz w:val="24"/>
          <w:szCs w:val="24"/>
        </w:rPr>
      </w:pPr>
      <w:r>
        <w:rPr>
          <w:b/>
          <w:sz w:val="24"/>
          <w:szCs w:val="24"/>
        </w:rPr>
        <w:t>Architect:</w:t>
      </w:r>
      <w:r>
        <w:rPr>
          <w:b/>
          <w:sz w:val="24"/>
          <w:szCs w:val="24"/>
        </w:rPr>
        <w:tab/>
      </w:r>
      <w:r w:rsidR="00403D04">
        <w:rPr>
          <w:b/>
          <w:sz w:val="24"/>
          <w:szCs w:val="24"/>
        </w:rPr>
        <w:t xml:space="preserve">John Miller, Engineer </w:t>
      </w:r>
    </w:p>
    <w:p w14:paraId="40EEE5A2" w14:textId="21DDCD11" w:rsidR="00E02527" w:rsidRPr="009053AD" w:rsidRDefault="00E02527" w:rsidP="00D87300">
      <w:pPr>
        <w:rPr>
          <w:b/>
          <w:sz w:val="24"/>
          <w:szCs w:val="24"/>
        </w:rPr>
      </w:pPr>
      <w:r>
        <w:rPr>
          <w:b/>
          <w:sz w:val="24"/>
          <w:szCs w:val="24"/>
        </w:rPr>
        <w:t>______________________________________________________________________________</w:t>
      </w:r>
    </w:p>
    <w:p w14:paraId="53B05A3F" w14:textId="32510411" w:rsidR="00106989" w:rsidRDefault="008A395D" w:rsidP="00106989">
      <w:pPr>
        <w:rPr>
          <w:sz w:val="24"/>
          <w:szCs w:val="24"/>
        </w:rPr>
      </w:pPr>
      <w:r>
        <w:rPr>
          <w:b/>
          <w:sz w:val="24"/>
          <w:szCs w:val="24"/>
        </w:rPr>
        <w:t xml:space="preserve"> </w:t>
      </w:r>
      <w:r w:rsidR="00106989">
        <w:rPr>
          <w:sz w:val="24"/>
          <w:szCs w:val="24"/>
        </w:rPr>
        <w:t>Ron Gelzunas Esq</w:t>
      </w:r>
      <w:r w:rsidR="00C812A9">
        <w:rPr>
          <w:sz w:val="24"/>
          <w:szCs w:val="24"/>
        </w:rPr>
        <w:t xml:space="preserve">. represents the applicants 5100 Investments, LLC &amp; Amy &amp; Domingo Santana.  The </w:t>
      </w:r>
      <w:r w:rsidR="00E2297F">
        <w:rPr>
          <w:sz w:val="24"/>
          <w:szCs w:val="24"/>
        </w:rPr>
        <w:t>properties</w:t>
      </w:r>
      <w:r w:rsidR="00CB15DA">
        <w:rPr>
          <w:sz w:val="24"/>
          <w:szCs w:val="24"/>
        </w:rPr>
        <w:t xml:space="preserve"> are located at 5100 Atlantic Ave., Block 24, Lot 29.01 &amp; 5200 Atlantic Ave., Block 15, Lot 29.  The properties are located in the H/M-1, Hotel/Motel-1 Zoning District.</w:t>
      </w:r>
    </w:p>
    <w:p w14:paraId="79046780" w14:textId="16EB746E" w:rsidR="00CB15DA" w:rsidRDefault="00CB15DA" w:rsidP="00106989">
      <w:pPr>
        <w:rPr>
          <w:sz w:val="24"/>
          <w:szCs w:val="24"/>
        </w:rPr>
      </w:pPr>
      <w:r>
        <w:rPr>
          <w:sz w:val="24"/>
          <w:szCs w:val="24"/>
        </w:rPr>
        <w:lastRenderedPageBreak/>
        <w:t xml:space="preserve">The site at 5100 Atlantic Ave. is presently a vacant, two story </w:t>
      </w:r>
      <w:proofErr w:type="gramStart"/>
      <w:r>
        <w:rPr>
          <w:sz w:val="24"/>
          <w:szCs w:val="24"/>
        </w:rPr>
        <w:t>structure</w:t>
      </w:r>
      <w:proofErr w:type="gramEnd"/>
      <w:r>
        <w:rPr>
          <w:sz w:val="24"/>
          <w:szCs w:val="24"/>
        </w:rPr>
        <w:t xml:space="preserve"> connected by a common stairway and swimming pool deck. The applicants are proposing to renovate the existing structure into a boutique type hotel containing 10 2-bedroom units and 1 4-bedroom unit.</w:t>
      </w:r>
    </w:p>
    <w:p w14:paraId="61A64C20" w14:textId="34749A3F" w:rsidR="00CB15DA" w:rsidRDefault="00CB15DA" w:rsidP="00106989">
      <w:pPr>
        <w:rPr>
          <w:sz w:val="24"/>
          <w:szCs w:val="24"/>
        </w:rPr>
      </w:pPr>
      <w:r>
        <w:rPr>
          <w:sz w:val="24"/>
          <w:szCs w:val="24"/>
        </w:rPr>
        <w:t xml:space="preserve">The applicant is seeking Preliminary and major site plan approval along with pre-existing non-conforming C variances </w:t>
      </w:r>
      <w:r w:rsidR="00E2297F">
        <w:rPr>
          <w:sz w:val="24"/>
          <w:szCs w:val="24"/>
        </w:rPr>
        <w:t>for Minimum lot area, minimum side yard setback, minimum front yard setback and maximum lot coverage.  The applicants are also requesting a waiver for parking.</w:t>
      </w:r>
    </w:p>
    <w:p w14:paraId="51D0F178" w14:textId="1FE1381F" w:rsidR="00F05632" w:rsidRDefault="00E2297F" w:rsidP="00106989">
      <w:pPr>
        <w:rPr>
          <w:sz w:val="24"/>
          <w:szCs w:val="24"/>
        </w:rPr>
      </w:pPr>
      <w:r>
        <w:rPr>
          <w:sz w:val="24"/>
          <w:szCs w:val="24"/>
        </w:rPr>
        <w:t>The site at 5200 Atlantic is presently</w:t>
      </w:r>
      <w:r w:rsidR="00F05632">
        <w:rPr>
          <w:sz w:val="24"/>
          <w:szCs w:val="24"/>
        </w:rPr>
        <w:t xml:space="preserve"> a single-family structure.  The applicant proposes to utilize the existing structure as the living quarters for the owner/operator of the proposed “boutique” hotel located at 5100 Atlantic and to construct a nine-space gravel surfaced parking lot in the existing lawn area for parking for the hotel.</w:t>
      </w:r>
    </w:p>
    <w:p w14:paraId="784E1F5A" w14:textId="61B8CC3E" w:rsidR="00E2297F" w:rsidRDefault="00F05632" w:rsidP="00106989">
      <w:pPr>
        <w:rPr>
          <w:sz w:val="24"/>
          <w:szCs w:val="24"/>
        </w:rPr>
      </w:pPr>
      <w:r>
        <w:rPr>
          <w:sz w:val="24"/>
          <w:szCs w:val="24"/>
        </w:rPr>
        <w:t xml:space="preserve"> The applicant is requesting preliminary and final minor site plan approval along with a d-1 use variance for 2 principal uses on one lot, a C variance for rear yard setback (pre-existing non-conforming) and a waiver for a pea gravel surface.  </w:t>
      </w:r>
    </w:p>
    <w:p w14:paraId="09803F78" w14:textId="19275B21" w:rsidR="00A3573C" w:rsidRDefault="00403D04" w:rsidP="00106989">
      <w:pPr>
        <w:rPr>
          <w:sz w:val="24"/>
          <w:szCs w:val="24"/>
        </w:rPr>
      </w:pPr>
      <w:r>
        <w:rPr>
          <w:sz w:val="24"/>
          <w:szCs w:val="24"/>
        </w:rPr>
        <w:t>Ron Gelzunas stated that the property located at 5100 Atlantic Ave is currently 18 units and the applicant is proposing to reduce</w:t>
      </w:r>
      <w:r w:rsidR="00CB56A1">
        <w:rPr>
          <w:sz w:val="24"/>
          <w:szCs w:val="24"/>
        </w:rPr>
        <w:t xml:space="preserve"> the units to 11.  He stated that the applicant previously came and was denied. However, they have since made some adjustments to the proposed project including purchasing the property at 5200 Atlantic Ave. to partially utilize for parking.  </w:t>
      </w:r>
    </w:p>
    <w:p w14:paraId="15DFB37E" w14:textId="4CD7BAD3" w:rsidR="00CB56A1" w:rsidRDefault="00CB56A1" w:rsidP="00106989">
      <w:pPr>
        <w:rPr>
          <w:sz w:val="24"/>
          <w:szCs w:val="24"/>
        </w:rPr>
      </w:pPr>
      <w:r>
        <w:rPr>
          <w:sz w:val="24"/>
          <w:szCs w:val="24"/>
        </w:rPr>
        <w:t xml:space="preserve">John Miller, Engineer for the project is sworn in.  He describes the current conditions of the property as 2 buildings with 18 units and a pool.  </w:t>
      </w:r>
    </w:p>
    <w:p w14:paraId="335CF4AC" w14:textId="651B7C9B" w:rsidR="00CB56A1" w:rsidRDefault="00CB56A1" w:rsidP="00106989">
      <w:pPr>
        <w:rPr>
          <w:sz w:val="24"/>
          <w:szCs w:val="24"/>
        </w:rPr>
      </w:pPr>
      <w:r>
        <w:rPr>
          <w:sz w:val="24"/>
          <w:szCs w:val="24"/>
        </w:rPr>
        <w:t xml:space="preserve">Mr. Miller stated that the property is undergoing renovations which advances the purposes of zoning such as public safety and the property will be more attractive. He also states that the side/rear yard setbacks are new variances along with the waiver for parking spaces.  All the rest of C variances requested are pre-existing non-conforming. Mr. Miller doesn’t believe that is any determent to the zoning ordinance or public good.  </w:t>
      </w:r>
    </w:p>
    <w:p w14:paraId="6A8820F8" w14:textId="76815AA0" w:rsidR="00CB56A1" w:rsidRDefault="00CB56A1" w:rsidP="00106989">
      <w:pPr>
        <w:rPr>
          <w:sz w:val="24"/>
          <w:szCs w:val="24"/>
        </w:rPr>
      </w:pPr>
      <w:r>
        <w:rPr>
          <w:sz w:val="24"/>
          <w:szCs w:val="24"/>
        </w:rPr>
        <w:t xml:space="preserve">Mr. Miller talks about the parking.  When there were 18 units, 32 spaces were required and there was a 75% shortfall.  However, reducing the </w:t>
      </w:r>
      <w:r w:rsidR="007703F2">
        <w:rPr>
          <w:sz w:val="24"/>
          <w:szCs w:val="24"/>
        </w:rPr>
        <w:t>units to 11 only requires 16 parking spaces and the applicants will only have a 30% shortfall.  He noted that there is street parking available as well.</w:t>
      </w:r>
    </w:p>
    <w:p w14:paraId="3804E1B5" w14:textId="5B96A224" w:rsidR="007703F2" w:rsidRDefault="007703F2" w:rsidP="00106989">
      <w:pPr>
        <w:rPr>
          <w:sz w:val="24"/>
          <w:szCs w:val="24"/>
        </w:rPr>
      </w:pPr>
      <w:r>
        <w:rPr>
          <w:sz w:val="24"/>
          <w:szCs w:val="24"/>
        </w:rPr>
        <w:t xml:space="preserve">Mr. Miller states that 5200 Atlantic Ave is located on the adjoining block.  He noted that all variances are pre-existing non-conforming.  5200 Atlantic Ave. will be the housing/office for the owners.  This property will be deeded into the 5100 Investments, LLC and will remain connected to the 5100 Atlantic Ave. property.  This will eliminate the need for a use variance.  </w:t>
      </w:r>
    </w:p>
    <w:p w14:paraId="3CD725BB" w14:textId="5B6B5B69" w:rsidR="007703F2" w:rsidRDefault="007703F2" w:rsidP="00106989">
      <w:pPr>
        <w:rPr>
          <w:sz w:val="24"/>
          <w:szCs w:val="24"/>
        </w:rPr>
      </w:pPr>
      <w:r>
        <w:rPr>
          <w:sz w:val="24"/>
          <w:szCs w:val="24"/>
        </w:rPr>
        <w:t xml:space="preserve">Mr. Miller stated that a landscaping buffer will be provided that satisfies the ordinance. He believes this will promote open air light &amp; space and that there are no negative consequences for the area.  </w:t>
      </w:r>
    </w:p>
    <w:p w14:paraId="409EA00A" w14:textId="3A49EB8B" w:rsidR="007703F2" w:rsidRDefault="007703F2" w:rsidP="00106989">
      <w:pPr>
        <w:rPr>
          <w:sz w:val="24"/>
          <w:szCs w:val="24"/>
        </w:rPr>
      </w:pPr>
      <w:r>
        <w:rPr>
          <w:sz w:val="24"/>
          <w:szCs w:val="24"/>
        </w:rPr>
        <w:lastRenderedPageBreak/>
        <w:t>Amy Santana, owner of the 2 properties, was sworn in.  She talks about her business model and states that she is experienced in boutique hotels</w:t>
      </w:r>
      <w:r w:rsidR="002A3111">
        <w:rPr>
          <w:sz w:val="24"/>
          <w:szCs w:val="24"/>
        </w:rPr>
        <w:t xml:space="preserve"> with outdoor green areas etc.  She states that these types of rooms will be family suites.  She stated that she grew up coming to Wildwood and that she wanted to be part of it. She states that the property is a unique property.</w:t>
      </w:r>
    </w:p>
    <w:p w14:paraId="40DE1068" w14:textId="28FECF57" w:rsidR="002A3111" w:rsidRDefault="002A3111" w:rsidP="00106989">
      <w:pPr>
        <w:rPr>
          <w:sz w:val="24"/>
          <w:szCs w:val="24"/>
        </w:rPr>
      </w:pPr>
      <w:r>
        <w:rPr>
          <w:sz w:val="24"/>
          <w:szCs w:val="24"/>
        </w:rPr>
        <w:t xml:space="preserve">She also stated that they plan to renovate the single-family home that is located at 5200 Atlantic Ave and make it an office/owners quarters.  </w:t>
      </w:r>
    </w:p>
    <w:p w14:paraId="677F38AF" w14:textId="4F3A7A64" w:rsidR="002A3111" w:rsidRDefault="002A3111" w:rsidP="00106989">
      <w:pPr>
        <w:rPr>
          <w:sz w:val="24"/>
          <w:szCs w:val="24"/>
        </w:rPr>
      </w:pPr>
      <w:r>
        <w:rPr>
          <w:sz w:val="24"/>
          <w:szCs w:val="24"/>
        </w:rPr>
        <w:t>Mrs. Santana referred to Exhibit A-1, a photograph of greenery in which the green space they construct on the property will be like.</w:t>
      </w:r>
      <w:r w:rsidR="004C2FE4">
        <w:rPr>
          <w:sz w:val="24"/>
          <w:szCs w:val="24"/>
        </w:rPr>
        <w:t xml:space="preserve">  She also stated that she feels like the parking will be adequate.  </w:t>
      </w:r>
    </w:p>
    <w:p w14:paraId="220E373C" w14:textId="2A4DDBC9" w:rsidR="004C2FE4" w:rsidRDefault="004C2FE4" w:rsidP="00106989">
      <w:pPr>
        <w:rPr>
          <w:sz w:val="24"/>
          <w:szCs w:val="24"/>
        </w:rPr>
      </w:pPr>
      <w:r>
        <w:rPr>
          <w:sz w:val="24"/>
          <w:szCs w:val="24"/>
        </w:rPr>
        <w:t xml:space="preserve">Raymond Roberts reviewed the engineers report.  He talked about the trash enclosure being 1ft. off the property line and the applicant agreed to put it 3ft. off the property line instead. The trash enclosure will be will roll out trash garbage cans.  Stream lights will be turned off by 10pm and there will be no amplified music past 10pm.  There is a total of 15 parking spaces, 9 parking spaces on 5200 Atlantic Ave., 5 on site at 5100 Atlantic Ave and 1 garage space.  </w:t>
      </w:r>
      <w:r w:rsidR="00513508">
        <w:rPr>
          <w:sz w:val="24"/>
          <w:szCs w:val="24"/>
        </w:rPr>
        <w:t xml:space="preserve">The applicant agreed to give the loading zone if necessary. They will need a waiver for a gravel parking lot and any lights in the parking lot will be times and go off at 10pm.  They will also provide Lumineers towards the owners building.  They will be losing 2 on street parking spots.  </w:t>
      </w:r>
    </w:p>
    <w:p w14:paraId="07F58264" w14:textId="55E05098" w:rsidR="00513508" w:rsidRDefault="00513508" w:rsidP="00106989">
      <w:pPr>
        <w:rPr>
          <w:sz w:val="24"/>
          <w:szCs w:val="24"/>
        </w:rPr>
      </w:pPr>
      <w:r>
        <w:rPr>
          <w:sz w:val="24"/>
          <w:szCs w:val="24"/>
        </w:rPr>
        <w:t>No members of the public spoke on the application.</w:t>
      </w:r>
    </w:p>
    <w:p w14:paraId="1980B628" w14:textId="286225FE" w:rsidR="00513508" w:rsidRDefault="00513508" w:rsidP="00106989">
      <w:pPr>
        <w:rPr>
          <w:sz w:val="24"/>
          <w:szCs w:val="24"/>
        </w:rPr>
      </w:pPr>
      <w:r>
        <w:rPr>
          <w:sz w:val="24"/>
          <w:szCs w:val="24"/>
        </w:rPr>
        <w:t>Robert Belasco gave a recap of the application with all findings in fact.</w:t>
      </w:r>
    </w:p>
    <w:p w14:paraId="58585ABD" w14:textId="5A21B0EF" w:rsidR="00513508" w:rsidRDefault="00513508" w:rsidP="00106989">
      <w:pPr>
        <w:rPr>
          <w:sz w:val="24"/>
          <w:szCs w:val="24"/>
        </w:rPr>
      </w:pPr>
      <w:r>
        <w:rPr>
          <w:sz w:val="24"/>
          <w:szCs w:val="24"/>
        </w:rPr>
        <w:t xml:space="preserve">Timothy </w:t>
      </w:r>
      <w:proofErr w:type="spellStart"/>
      <w:r>
        <w:rPr>
          <w:sz w:val="24"/>
          <w:szCs w:val="24"/>
        </w:rPr>
        <w:t>Blute</w:t>
      </w:r>
      <w:proofErr w:type="spellEnd"/>
      <w:r>
        <w:rPr>
          <w:sz w:val="24"/>
          <w:szCs w:val="24"/>
        </w:rPr>
        <w:t xml:space="preserve"> made a motion to move forward with the vote for all necessary variances.  Carol Bannon 2</w:t>
      </w:r>
      <w:r w:rsidRPr="00513508">
        <w:rPr>
          <w:sz w:val="24"/>
          <w:szCs w:val="24"/>
          <w:vertAlign w:val="superscript"/>
        </w:rPr>
        <w:t>nd</w:t>
      </w:r>
      <w:r>
        <w:rPr>
          <w:sz w:val="24"/>
          <w:szCs w:val="24"/>
        </w:rPr>
        <w:t xml:space="preserve"> the motion.</w:t>
      </w:r>
    </w:p>
    <w:p w14:paraId="598DABE5" w14:textId="652BE899" w:rsidR="00513508" w:rsidRDefault="00513508" w:rsidP="00106989">
      <w:pPr>
        <w:rPr>
          <w:sz w:val="24"/>
          <w:szCs w:val="24"/>
        </w:rPr>
      </w:pPr>
      <w:r>
        <w:rPr>
          <w:sz w:val="24"/>
          <w:szCs w:val="24"/>
        </w:rPr>
        <w:t>The variances were approved with 6 Yes votes.</w:t>
      </w:r>
    </w:p>
    <w:p w14:paraId="6087333C" w14:textId="634A76E8" w:rsidR="00513508" w:rsidRDefault="00513508" w:rsidP="00106989">
      <w:pPr>
        <w:rPr>
          <w:sz w:val="24"/>
          <w:szCs w:val="24"/>
        </w:rPr>
      </w:pPr>
      <w:r>
        <w:rPr>
          <w:sz w:val="24"/>
          <w:szCs w:val="24"/>
        </w:rPr>
        <w:t xml:space="preserve">Timothy </w:t>
      </w:r>
      <w:proofErr w:type="spellStart"/>
      <w:r>
        <w:rPr>
          <w:sz w:val="24"/>
          <w:szCs w:val="24"/>
        </w:rPr>
        <w:t>Blute</w:t>
      </w:r>
      <w:proofErr w:type="spellEnd"/>
      <w:r>
        <w:rPr>
          <w:sz w:val="24"/>
          <w:szCs w:val="24"/>
        </w:rPr>
        <w:t xml:space="preserve"> made a motion to move forward with the vote for Preliminary and final minor site plan approval.  Carol Bannon 2</w:t>
      </w:r>
      <w:r w:rsidRPr="00513508">
        <w:rPr>
          <w:sz w:val="24"/>
          <w:szCs w:val="24"/>
          <w:vertAlign w:val="superscript"/>
        </w:rPr>
        <w:t>nd</w:t>
      </w:r>
      <w:r>
        <w:rPr>
          <w:sz w:val="24"/>
          <w:szCs w:val="24"/>
        </w:rPr>
        <w:t xml:space="preserve"> the motion. </w:t>
      </w:r>
    </w:p>
    <w:p w14:paraId="3AC07CCC" w14:textId="59763A2E" w:rsidR="00513508" w:rsidRDefault="00513508" w:rsidP="00106989">
      <w:pPr>
        <w:pBdr>
          <w:bottom w:val="single" w:sz="12" w:space="1" w:color="auto"/>
        </w:pBdr>
        <w:rPr>
          <w:sz w:val="24"/>
          <w:szCs w:val="24"/>
        </w:rPr>
      </w:pPr>
      <w:r>
        <w:rPr>
          <w:sz w:val="24"/>
          <w:szCs w:val="24"/>
        </w:rPr>
        <w:t>The site plan was approved with 6 Yes votes.  The application has been approved.</w:t>
      </w:r>
    </w:p>
    <w:p w14:paraId="6461A867" w14:textId="7A880BEA" w:rsidR="00DF3D6E" w:rsidRPr="00DF3D6E" w:rsidRDefault="00DF3D6E" w:rsidP="00106989">
      <w:pPr>
        <w:rPr>
          <w:b/>
          <w:sz w:val="24"/>
          <w:szCs w:val="24"/>
        </w:rPr>
      </w:pPr>
      <w:r>
        <w:rPr>
          <w:b/>
          <w:sz w:val="24"/>
          <w:szCs w:val="24"/>
        </w:rPr>
        <w:t>Memorializing Resolutions:</w:t>
      </w:r>
    </w:p>
    <w:p w14:paraId="2AD88C3D" w14:textId="0662BEB8" w:rsidR="008D744F" w:rsidRDefault="008D744F" w:rsidP="00D87300">
      <w:pPr>
        <w:rPr>
          <w:sz w:val="24"/>
          <w:szCs w:val="24"/>
        </w:rPr>
      </w:pPr>
      <w:r>
        <w:rPr>
          <w:sz w:val="24"/>
          <w:szCs w:val="24"/>
        </w:rPr>
        <w:t xml:space="preserve">The resolution for </w:t>
      </w:r>
      <w:r w:rsidR="00513508">
        <w:rPr>
          <w:sz w:val="24"/>
          <w:szCs w:val="24"/>
        </w:rPr>
        <w:t>Amos, LLC 02-18P</w:t>
      </w:r>
      <w:r>
        <w:rPr>
          <w:sz w:val="24"/>
          <w:szCs w:val="24"/>
        </w:rPr>
        <w:t xml:space="preserve"> was approved with </w:t>
      </w:r>
      <w:r w:rsidR="00DF3D6E">
        <w:rPr>
          <w:sz w:val="24"/>
          <w:szCs w:val="24"/>
        </w:rPr>
        <w:t>5</w:t>
      </w:r>
      <w:r>
        <w:rPr>
          <w:sz w:val="24"/>
          <w:szCs w:val="24"/>
        </w:rPr>
        <w:t xml:space="preserve"> Yes votes.  </w:t>
      </w:r>
      <w:r w:rsidR="00DF3D6E">
        <w:rPr>
          <w:sz w:val="24"/>
          <w:szCs w:val="24"/>
        </w:rPr>
        <w:t>D</w:t>
      </w:r>
      <w:r w:rsidR="00513508">
        <w:rPr>
          <w:sz w:val="24"/>
          <w:szCs w:val="24"/>
        </w:rPr>
        <w:t xml:space="preserve">enise Magilton </w:t>
      </w:r>
      <w:r w:rsidR="008401EA">
        <w:rPr>
          <w:sz w:val="24"/>
          <w:szCs w:val="24"/>
        </w:rPr>
        <w:t>abstained from the vote.</w:t>
      </w:r>
      <w:r>
        <w:rPr>
          <w:sz w:val="24"/>
          <w:szCs w:val="24"/>
        </w:rPr>
        <w:t xml:space="preserve">  </w:t>
      </w:r>
    </w:p>
    <w:p w14:paraId="0D06330E" w14:textId="73473C2F" w:rsidR="008D744F" w:rsidRDefault="008D744F" w:rsidP="00D87300">
      <w:pPr>
        <w:pBdr>
          <w:bottom w:val="single" w:sz="12" w:space="1" w:color="auto"/>
        </w:pBdr>
        <w:rPr>
          <w:sz w:val="24"/>
          <w:szCs w:val="24"/>
        </w:rPr>
      </w:pPr>
      <w:r>
        <w:rPr>
          <w:sz w:val="24"/>
          <w:szCs w:val="24"/>
        </w:rPr>
        <w:t>The resolution fo</w:t>
      </w:r>
      <w:r w:rsidR="00DF3D6E">
        <w:rPr>
          <w:sz w:val="24"/>
          <w:szCs w:val="24"/>
        </w:rPr>
        <w:t xml:space="preserve">r </w:t>
      </w:r>
      <w:proofErr w:type="spellStart"/>
      <w:r w:rsidR="00513508">
        <w:rPr>
          <w:sz w:val="24"/>
          <w:szCs w:val="24"/>
        </w:rPr>
        <w:t>Rajaopal</w:t>
      </w:r>
      <w:proofErr w:type="spellEnd"/>
      <w:r w:rsidR="00513508">
        <w:rPr>
          <w:sz w:val="24"/>
          <w:szCs w:val="24"/>
        </w:rPr>
        <w:t xml:space="preserve"> </w:t>
      </w:r>
      <w:proofErr w:type="spellStart"/>
      <w:r w:rsidR="00513508">
        <w:rPr>
          <w:sz w:val="24"/>
          <w:szCs w:val="24"/>
        </w:rPr>
        <w:t>Ramchandran</w:t>
      </w:r>
      <w:proofErr w:type="spellEnd"/>
      <w:r w:rsidR="00513508">
        <w:rPr>
          <w:sz w:val="24"/>
          <w:szCs w:val="24"/>
        </w:rPr>
        <w:t xml:space="preserve"> &amp; </w:t>
      </w:r>
      <w:proofErr w:type="spellStart"/>
      <w:r w:rsidR="00513508">
        <w:rPr>
          <w:sz w:val="24"/>
          <w:szCs w:val="24"/>
        </w:rPr>
        <w:t>Bagyalakshmi</w:t>
      </w:r>
      <w:proofErr w:type="spellEnd"/>
      <w:r w:rsidR="00513508">
        <w:rPr>
          <w:sz w:val="24"/>
          <w:szCs w:val="24"/>
        </w:rPr>
        <w:t xml:space="preserve"> </w:t>
      </w:r>
      <w:proofErr w:type="spellStart"/>
      <w:r w:rsidR="00513508">
        <w:rPr>
          <w:sz w:val="24"/>
          <w:szCs w:val="24"/>
        </w:rPr>
        <w:t>Iyer</w:t>
      </w:r>
      <w:proofErr w:type="spellEnd"/>
      <w:r w:rsidR="00513508">
        <w:rPr>
          <w:sz w:val="24"/>
          <w:szCs w:val="24"/>
        </w:rPr>
        <w:t xml:space="preserve"> 03-18P</w:t>
      </w:r>
      <w:r>
        <w:rPr>
          <w:sz w:val="24"/>
          <w:szCs w:val="24"/>
        </w:rPr>
        <w:t xml:space="preserve"> was approved </w:t>
      </w:r>
      <w:r w:rsidR="00DF3D6E">
        <w:rPr>
          <w:sz w:val="24"/>
          <w:szCs w:val="24"/>
        </w:rPr>
        <w:t>with 5 Yes</w:t>
      </w:r>
      <w:r>
        <w:rPr>
          <w:sz w:val="24"/>
          <w:szCs w:val="24"/>
        </w:rPr>
        <w:t xml:space="preserve"> votes.</w:t>
      </w:r>
      <w:r w:rsidR="00DF3D6E">
        <w:rPr>
          <w:sz w:val="24"/>
          <w:szCs w:val="24"/>
        </w:rPr>
        <w:t xml:space="preserve">  </w:t>
      </w:r>
      <w:r>
        <w:rPr>
          <w:sz w:val="24"/>
          <w:szCs w:val="24"/>
        </w:rPr>
        <w:t xml:space="preserve"> </w:t>
      </w:r>
      <w:r w:rsidR="00DF3D6E" w:rsidRPr="00DF3D6E">
        <w:rPr>
          <w:sz w:val="24"/>
          <w:szCs w:val="24"/>
        </w:rPr>
        <w:t>D</w:t>
      </w:r>
      <w:r w:rsidR="00513508">
        <w:rPr>
          <w:sz w:val="24"/>
          <w:szCs w:val="24"/>
        </w:rPr>
        <w:t>enise Magilton</w:t>
      </w:r>
      <w:r w:rsidR="00DF3D6E" w:rsidRPr="00DF3D6E">
        <w:rPr>
          <w:sz w:val="24"/>
          <w:szCs w:val="24"/>
        </w:rPr>
        <w:t xml:space="preserve"> abstained from the vote.  </w:t>
      </w:r>
    </w:p>
    <w:p w14:paraId="7A1D6BA2" w14:textId="34F4A599" w:rsidR="00DF3D6E" w:rsidRDefault="00DF3D6E" w:rsidP="00D87300">
      <w:pPr>
        <w:pBdr>
          <w:bottom w:val="single" w:sz="12" w:space="1" w:color="auto"/>
        </w:pBdr>
        <w:rPr>
          <w:sz w:val="24"/>
          <w:szCs w:val="24"/>
        </w:rPr>
      </w:pPr>
      <w:r w:rsidRPr="00DF3D6E">
        <w:rPr>
          <w:sz w:val="24"/>
          <w:szCs w:val="24"/>
        </w:rPr>
        <w:t xml:space="preserve">The resolution </w:t>
      </w:r>
      <w:r w:rsidR="00513508">
        <w:rPr>
          <w:sz w:val="24"/>
          <w:szCs w:val="24"/>
        </w:rPr>
        <w:t>revising the contract for Robert Belasco</w:t>
      </w:r>
      <w:r w:rsidRPr="00DF3D6E">
        <w:rPr>
          <w:sz w:val="24"/>
          <w:szCs w:val="24"/>
        </w:rPr>
        <w:t xml:space="preserve"> was approved with</w:t>
      </w:r>
      <w:r>
        <w:rPr>
          <w:sz w:val="24"/>
          <w:szCs w:val="24"/>
        </w:rPr>
        <w:t xml:space="preserve"> </w:t>
      </w:r>
      <w:r w:rsidR="00513508">
        <w:rPr>
          <w:sz w:val="24"/>
          <w:szCs w:val="24"/>
        </w:rPr>
        <w:t>^</w:t>
      </w:r>
      <w:r w:rsidRPr="00DF3D6E">
        <w:rPr>
          <w:sz w:val="24"/>
          <w:szCs w:val="24"/>
        </w:rPr>
        <w:t xml:space="preserve"> Yes votes.   </w:t>
      </w:r>
    </w:p>
    <w:p w14:paraId="5BCA38CF" w14:textId="77777777" w:rsidR="00DF3D6E" w:rsidRDefault="00DF3D6E" w:rsidP="00D87300">
      <w:pPr>
        <w:pBdr>
          <w:bottom w:val="single" w:sz="12" w:space="1" w:color="auto"/>
        </w:pBdr>
        <w:rPr>
          <w:sz w:val="24"/>
          <w:szCs w:val="24"/>
        </w:rPr>
      </w:pPr>
    </w:p>
    <w:p w14:paraId="30BEC7A5" w14:textId="07E66346" w:rsidR="0069512A" w:rsidRDefault="0069512A" w:rsidP="00D87300">
      <w:pPr>
        <w:rPr>
          <w:sz w:val="24"/>
          <w:szCs w:val="24"/>
        </w:rPr>
      </w:pPr>
      <w:r>
        <w:rPr>
          <w:b/>
          <w:sz w:val="24"/>
          <w:szCs w:val="24"/>
        </w:rPr>
        <w:lastRenderedPageBreak/>
        <w:t xml:space="preserve">Approval of Minutes: </w:t>
      </w:r>
      <w:r>
        <w:rPr>
          <w:sz w:val="24"/>
          <w:szCs w:val="24"/>
        </w:rPr>
        <w:t>The minutes from the</w:t>
      </w:r>
      <w:r w:rsidR="00522D12">
        <w:rPr>
          <w:sz w:val="24"/>
          <w:szCs w:val="24"/>
        </w:rPr>
        <w:t xml:space="preserve"> </w:t>
      </w:r>
      <w:r w:rsidR="00513508">
        <w:rPr>
          <w:sz w:val="24"/>
          <w:szCs w:val="24"/>
        </w:rPr>
        <w:t>March 5</w:t>
      </w:r>
      <w:r w:rsidR="008D744F">
        <w:rPr>
          <w:sz w:val="24"/>
          <w:szCs w:val="24"/>
        </w:rPr>
        <w:t>, 201</w:t>
      </w:r>
      <w:r w:rsidR="00522D12">
        <w:rPr>
          <w:sz w:val="24"/>
          <w:szCs w:val="24"/>
        </w:rPr>
        <w:t>8</w:t>
      </w:r>
      <w:r>
        <w:rPr>
          <w:sz w:val="24"/>
          <w:szCs w:val="24"/>
        </w:rPr>
        <w:t xml:space="preserve"> meeting were approved.  All were in favor.</w:t>
      </w:r>
    </w:p>
    <w:p w14:paraId="21FDD5A4" w14:textId="77777777" w:rsidR="005779C4" w:rsidRPr="0069512A" w:rsidRDefault="005779C4" w:rsidP="00D87300">
      <w:pPr>
        <w:rPr>
          <w:sz w:val="24"/>
          <w:szCs w:val="24"/>
        </w:rPr>
      </w:pPr>
      <w:r>
        <w:rPr>
          <w:b/>
          <w:sz w:val="24"/>
          <w:szCs w:val="24"/>
        </w:rPr>
        <w:t>______________________________________________________________________________</w:t>
      </w:r>
    </w:p>
    <w:p w14:paraId="21F9C01C" w14:textId="6F6FA78D" w:rsidR="005779C4" w:rsidRDefault="0069512A" w:rsidP="005779C4">
      <w:pPr>
        <w:rPr>
          <w:b/>
          <w:sz w:val="24"/>
          <w:szCs w:val="24"/>
        </w:rPr>
      </w:pPr>
      <w:r>
        <w:rPr>
          <w:b/>
          <w:sz w:val="24"/>
          <w:szCs w:val="24"/>
        </w:rPr>
        <w:t xml:space="preserve">MEETING ADJOURNED AT </w:t>
      </w:r>
      <w:r w:rsidR="00DF3D6E">
        <w:rPr>
          <w:b/>
          <w:sz w:val="24"/>
          <w:szCs w:val="24"/>
        </w:rPr>
        <w:t>7:</w:t>
      </w:r>
      <w:r w:rsidR="00513508">
        <w:rPr>
          <w:b/>
          <w:sz w:val="24"/>
          <w:szCs w:val="24"/>
        </w:rPr>
        <w:t>08</w:t>
      </w:r>
      <w:bookmarkStart w:id="0" w:name="_GoBack"/>
      <w:bookmarkEnd w:id="0"/>
      <w:r w:rsidR="008D744F">
        <w:rPr>
          <w:b/>
          <w:sz w:val="24"/>
          <w:szCs w:val="24"/>
        </w:rPr>
        <w:t>PM</w:t>
      </w:r>
    </w:p>
    <w:p w14:paraId="054BA940" w14:textId="77777777" w:rsidR="005779C4" w:rsidRPr="005779C4" w:rsidRDefault="005779C4" w:rsidP="005779C4">
      <w:pPr>
        <w:rPr>
          <w:b/>
          <w:sz w:val="24"/>
          <w:szCs w:val="24"/>
        </w:rPr>
      </w:pPr>
      <w:r>
        <w:rPr>
          <w:b/>
          <w:sz w:val="24"/>
          <w:szCs w:val="24"/>
        </w:rPr>
        <w:t>______________________________________________________________________________</w:t>
      </w:r>
    </w:p>
    <w:p w14:paraId="42A89CC5" w14:textId="07D82333" w:rsidR="005779C4" w:rsidRDefault="005779C4" w:rsidP="005779C4">
      <w:pPr>
        <w:rPr>
          <w:sz w:val="24"/>
          <w:szCs w:val="24"/>
        </w:rPr>
      </w:pPr>
      <w:r w:rsidRPr="005779C4">
        <w:rPr>
          <w:sz w:val="24"/>
          <w:szCs w:val="24"/>
        </w:rPr>
        <w:t>The preceding minutes are a summary of events that occurred during this meeting on the above mentioned date in compliance with New Jersey State Statute 40:55D, 2-7-6. These minutes are not nor are they intended or represented to be a</w:t>
      </w:r>
      <w:r w:rsidR="0069512A">
        <w:rPr>
          <w:sz w:val="24"/>
          <w:szCs w:val="24"/>
        </w:rPr>
        <w:t xml:space="preserve"> verbatim transcription taken</w:t>
      </w:r>
      <w:r w:rsidR="008D744F">
        <w:rPr>
          <w:sz w:val="24"/>
          <w:szCs w:val="24"/>
        </w:rPr>
        <w:t>.</w:t>
      </w:r>
      <w:r w:rsidR="0069512A">
        <w:rPr>
          <w:sz w:val="24"/>
          <w:szCs w:val="24"/>
        </w:rPr>
        <w:t xml:space="preserve"> </w:t>
      </w:r>
    </w:p>
    <w:p w14:paraId="599304F6" w14:textId="77777777" w:rsidR="00AB018D" w:rsidRDefault="00AB018D" w:rsidP="00D87300">
      <w:pPr>
        <w:rPr>
          <w:sz w:val="24"/>
          <w:szCs w:val="24"/>
        </w:rPr>
      </w:pPr>
    </w:p>
    <w:p w14:paraId="78323192" w14:textId="77777777" w:rsidR="00AB018D" w:rsidRPr="00D51111" w:rsidRDefault="00AB018D" w:rsidP="00D87300">
      <w:pPr>
        <w:rPr>
          <w:sz w:val="24"/>
          <w:szCs w:val="24"/>
        </w:rPr>
      </w:pPr>
    </w:p>
    <w:sectPr w:rsidR="00AB018D" w:rsidRPr="00D5111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41E38C" w14:textId="77777777" w:rsidR="004750F8" w:rsidRDefault="004750F8" w:rsidP="004750F8">
      <w:pPr>
        <w:spacing w:after="0" w:line="240" w:lineRule="auto"/>
      </w:pPr>
      <w:r>
        <w:separator/>
      </w:r>
    </w:p>
  </w:endnote>
  <w:endnote w:type="continuationSeparator" w:id="0">
    <w:p w14:paraId="1078158D" w14:textId="77777777" w:rsidR="004750F8" w:rsidRDefault="004750F8" w:rsidP="0047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E4E2A" w14:textId="77777777" w:rsidR="004750F8" w:rsidRDefault="004750F8">
    <w:pPr>
      <w:pStyle w:val="Footer"/>
    </w:pPr>
  </w:p>
  <w:p w14:paraId="25C96585" w14:textId="77777777" w:rsidR="004750F8" w:rsidRDefault="00475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24A2A" w14:textId="77777777" w:rsidR="004750F8" w:rsidRDefault="004750F8" w:rsidP="004750F8">
      <w:pPr>
        <w:spacing w:after="0" w:line="240" w:lineRule="auto"/>
      </w:pPr>
      <w:r>
        <w:separator/>
      </w:r>
    </w:p>
  </w:footnote>
  <w:footnote w:type="continuationSeparator" w:id="0">
    <w:p w14:paraId="1819F6B1" w14:textId="77777777" w:rsidR="004750F8" w:rsidRDefault="004750F8" w:rsidP="004750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12C05"/>
    <w:multiLevelType w:val="hybridMultilevel"/>
    <w:tmpl w:val="8F96E81A"/>
    <w:lvl w:ilvl="0" w:tplc="E02EEF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9C4A66"/>
    <w:multiLevelType w:val="hybridMultilevel"/>
    <w:tmpl w:val="DACA3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719C3"/>
    <w:multiLevelType w:val="hybridMultilevel"/>
    <w:tmpl w:val="D62CF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4B0BDF"/>
    <w:multiLevelType w:val="hybridMultilevel"/>
    <w:tmpl w:val="E5E66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7A2A85"/>
    <w:multiLevelType w:val="hybridMultilevel"/>
    <w:tmpl w:val="B0FAFB40"/>
    <w:lvl w:ilvl="0" w:tplc="CDE0A1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01E"/>
    <w:rsid w:val="000067BD"/>
    <w:rsid w:val="00014170"/>
    <w:rsid w:val="00015441"/>
    <w:rsid w:val="00017EE9"/>
    <w:rsid w:val="000216EF"/>
    <w:rsid w:val="00023C7E"/>
    <w:rsid w:val="0002538E"/>
    <w:rsid w:val="0002701E"/>
    <w:rsid w:val="000274E8"/>
    <w:rsid w:val="000308F2"/>
    <w:rsid w:val="00033471"/>
    <w:rsid w:val="00037A64"/>
    <w:rsid w:val="0005013F"/>
    <w:rsid w:val="000564BC"/>
    <w:rsid w:val="00067108"/>
    <w:rsid w:val="00070F7A"/>
    <w:rsid w:val="00072F48"/>
    <w:rsid w:val="000747F2"/>
    <w:rsid w:val="000A0E1F"/>
    <w:rsid w:val="000A2691"/>
    <w:rsid w:val="000B096F"/>
    <w:rsid w:val="000B4F34"/>
    <w:rsid w:val="000B6BE3"/>
    <w:rsid w:val="000B6D3E"/>
    <w:rsid w:val="000B7373"/>
    <w:rsid w:val="000C1470"/>
    <w:rsid w:val="000C7A97"/>
    <w:rsid w:val="000D3C61"/>
    <w:rsid w:val="000D48E9"/>
    <w:rsid w:val="000D569E"/>
    <w:rsid w:val="000D5EC5"/>
    <w:rsid w:val="000F1459"/>
    <w:rsid w:val="0010589B"/>
    <w:rsid w:val="00106989"/>
    <w:rsid w:val="00112B7C"/>
    <w:rsid w:val="00115EF8"/>
    <w:rsid w:val="00117BFF"/>
    <w:rsid w:val="0012282D"/>
    <w:rsid w:val="0012314C"/>
    <w:rsid w:val="00123FED"/>
    <w:rsid w:val="00131157"/>
    <w:rsid w:val="00132FE7"/>
    <w:rsid w:val="00135D52"/>
    <w:rsid w:val="001363B3"/>
    <w:rsid w:val="00136699"/>
    <w:rsid w:val="00137D17"/>
    <w:rsid w:val="001550DD"/>
    <w:rsid w:val="00162902"/>
    <w:rsid w:val="0016434D"/>
    <w:rsid w:val="0016742D"/>
    <w:rsid w:val="0017012C"/>
    <w:rsid w:val="00175F15"/>
    <w:rsid w:val="00176FC7"/>
    <w:rsid w:val="0018117D"/>
    <w:rsid w:val="00184177"/>
    <w:rsid w:val="00196E90"/>
    <w:rsid w:val="001A2459"/>
    <w:rsid w:val="001A2AE9"/>
    <w:rsid w:val="001A2D18"/>
    <w:rsid w:val="001B37F9"/>
    <w:rsid w:val="001B4DE9"/>
    <w:rsid w:val="001B561E"/>
    <w:rsid w:val="001B7B3A"/>
    <w:rsid w:val="001C0630"/>
    <w:rsid w:val="001C26E8"/>
    <w:rsid w:val="001C7E7C"/>
    <w:rsid w:val="001D6074"/>
    <w:rsid w:val="001F26B5"/>
    <w:rsid w:val="001F4853"/>
    <w:rsid w:val="001F58A0"/>
    <w:rsid w:val="00202221"/>
    <w:rsid w:val="00205BA4"/>
    <w:rsid w:val="00206C4C"/>
    <w:rsid w:val="00211424"/>
    <w:rsid w:val="002118D8"/>
    <w:rsid w:val="00220DE8"/>
    <w:rsid w:val="00221585"/>
    <w:rsid w:val="0023258D"/>
    <w:rsid w:val="00243B1D"/>
    <w:rsid w:val="00261C60"/>
    <w:rsid w:val="002657D3"/>
    <w:rsid w:val="002702E9"/>
    <w:rsid w:val="00276A13"/>
    <w:rsid w:val="0028315C"/>
    <w:rsid w:val="002845D4"/>
    <w:rsid w:val="00285708"/>
    <w:rsid w:val="00286259"/>
    <w:rsid w:val="0028704D"/>
    <w:rsid w:val="00293567"/>
    <w:rsid w:val="002A0387"/>
    <w:rsid w:val="002A15D1"/>
    <w:rsid w:val="002A3111"/>
    <w:rsid w:val="002B3E29"/>
    <w:rsid w:val="002B47AC"/>
    <w:rsid w:val="002B5F23"/>
    <w:rsid w:val="002B65D3"/>
    <w:rsid w:val="002C1129"/>
    <w:rsid w:val="002C1969"/>
    <w:rsid w:val="002C2140"/>
    <w:rsid w:val="002C4FC3"/>
    <w:rsid w:val="002E02A3"/>
    <w:rsid w:val="002E1BE1"/>
    <w:rsid w:val="002F1463"/>
    <w:rsid w:val="002F7066"/>
    <w:rsid w:val="003121D9"/>
    <w:rsid w:val="00315EAE"/>
    <w:rsid w:val="00325357"/>
    <w:rsid w:val="0033505A"/>
    <w:rsid w:val="00343B1E"/>
    <w:rsid w:val="00345DD9"/>
    <w:rsid w:val="00346C1D"/>
    <w:rsid w:val="00350AA9"/>
    <w:rsid w:val="00352208"/>
    <w:rsid w:val="00357B62"/>
    <w:rsid w:val="00361446"/>
    <w:rsid w:val="00367737"/>
    <w:rsid w:val="00370592"/>
    <w:rsid w:val="003773EE"/>
    <w:rsid w:val="0038201E"/>
    <w:rsid w:val="003847DC"/>
    <w:rsid w:val="0038607A"/>
    <w:rsid w:val="00391816"/>
    <w:rsid w:val="00393FCD"/>
    <w:rsid w:val="003A4CC9"/>
    <w:rsid w:val="003A7719"/>
    <w:rsid w:val="003B0116"/>
    <w:rsid w:val="003B0786"/>
    <w:rsid w:val="003B2DA0"/>
    <w:rsid w:val="003B3B61"/>
    <w:rsid w:val="003B4DED"/>
    <w:rsid w:val="003C3B59"/>
    <w:rsid w:val="003C5712"/>
    <w:rsid w:val="003D36B7"/>
    <w:rsid w:val="003D38A2"/>
    <w:rsid w:val="003D48BC"/>
    <w:rsid w:val="003F190B"/>
    <w:rsid w:val="003F60F8"/>
    <w:rsid w:val="00400B01"/>
    <w:rsid w:val="00403D04"/>
    <w:rsid w:val="00404240"/>
    <w:rsid w:val="00410ACA"/>
    <w:rsid w:val="004139C0"/>
    <w:rsid w:val="004212B4"/>
    <w:rsid w:val="004256B5"/>
    <w:rsid w:val="004313DF"/>
    <w:rsid w:val="00432232"/>
    <w:rsid w:val="004335BE"/>
    <w:rsid w:val="004379E1"/>
    <w:rsid w:val="004466D0"/>
    <w:rsid w:val="00462125"/>
    <w:rsid w:val="0046333B"/>
    <w:rsid w:val="0046444E"/>
    <w:rsid w:val="004663D3"/>
    <w:rsid w:val="00467100"/>
    <w:rsid w:val="004679C3"/>
    <w:rsid w:val="004703F5"/>
    <w:rsid w:val="00470A67"/>
    <w:rsid w:val="00472EFA"/>
    <w:rsid w:val="004750F8"/>
    <w:rsid w:val="00480209"/>
    <w:rsid w:val="00480643"/>
    <w:rsid w:val="00482979"/>
    <w:rsid w:val="004829D2"/>
    <w:rsid w:val="00486D7F"/>
    <w:rsid w:val="004903CF"/>
    <w:rsid w:val="004A1E6E"/>
    <w:rsid w:val="004A286E"/>
    <w:rsid w:val="004A3D31"/>
    <w:rsid w:val="004A6225"/>
    <w:rsid w:val="004A6EC5"/>
    <w:rsid w:val="004B4655"/>
    <w:rsid w:val="004B6D53"/>
    <w:rsid w:val="004B7BE3"/>
    <w:rsid w:val="004C1047"/>
    <w:rsid w:val="004C2075"/>
    <w:rsid w:val="004C2FE4"/>
    <w:rsid w:val="004C55B7"/>
    <w:rsid w:val="004D4569"/>
    <w:rsid w:val="004D4FB4"/>
    <w:rsid w:val="004D735C"/>
    <w:rsid w:val="004D7F05"/>
    <w:rsid w:val="004E2451"/>
    <w:rsid w:val="004E3BFD"/>
    <w:rsid w:val="004E48E3"/>
    <w:rsid w:val="004E548B"/>
    <w:rsid w:val="004F042A"/>
    <w:rsid w:val="004F3B99"/>
    <w:rsid w:val="004F596C"/>
    <w:rsid w:val="004F6F9D"/>
    <w:rsid w:val="0050429B"/>
    <w:rsid w:val="005100AB"/>
    <w:rsid w:val="00513508"/>
    <w:rsid w:val="00522D12"/>
    <w:rsid w:val="00524BF7"/>
    <w:rsid w:val="00530260"/>
    <w:rsid w:val="005325F7"/>
    <w:rsid w:val="00534B28"/>
    <w:rsid w:val="00541B00"/>
    <w:rsid w:val="00545C54"/>
    <w:rsid w:val="005473EB"/>
    <w:rsid w:val="0056045E"/>
    <w:rsid w:val="00563769"/>
    <w:rsid w:val="005779C4"/>
    <w:rsid w:val="00587DD9"/>
    <w:rsid w:val="005911EE"/>
    <w:rsid w:val="005927B3"/>
    <w:rsid w:val="005A1AE6"/>
    <w:rsid w:val="005A1FDC"/>
    <w:rsid w:val="005A4A68"/>
    <w:rsid w:val="005A5513"/>
    <w:rsid w:val="005A678C"/>
    <w:rsid w:val="005B2713"/>
    <w:rsid w:val="005B3F30"/>
    <w:rsid w:val="005C67B3"/>
    <w:rsid w:val="005D1744"/>
    <w:rsid w:val="005E10A7"/>
    <w:rsid w:val="005E7132"/>
    <w:rsid w:val="005F0D59"/>
    <w:rsid w:val="005F1FBC"/>
    <w:rsid w:val="00604836"/>
    <w:rsid w:val="0061088A"/>
    <w:rsid w:val="0061186B"/>
    <w:rsid w:val="00616DBF"/>
    <w:rsid w:val="00624D34"/>
    <w:rsid w:val="006346EC"/>
    <w:rsid w:val="0063512D"/>
    <w:rsid w:val="00641ADB"/>
    <w:rsid w:val="0064222E"/>
    <w:rsid w:val="0064242B"/>
    <w:rsid w:val="0064467B"/>
    <w:rsid w:val="00646F2A"/>
    <w:rsid w:val="00647383"/>
    <w:rsid w:val="00650114"/>
    <w:rsid w:val="00655EE8"/>
    <w:rsid w:val="00657C4E"/>
    <w:rsid w:val="00663573"/>
    <w:rsid w:val="006640AA"/>
    <w:rsid w:val="006650FA"/>
    <w:rsid w:val="00672BC7"/>
    <w:rsid w:val="0068162F"/>
    <w:rsid w:val="0068409F"/>
    <w:rsid w:val="0069279F"/>
    <w:rsid w:val="00693175"/>
    <w:rsid w:val="0069512A"/>
    <w:rsid w:val="006B101D"/>
    <w:rsid w:val="006B23AB"/>
    <w:rsid w:val="006B7AA9"/>
    <w:rsid w:val="006C0169"/>
    <w:rsid w:val="006C257E"/>
    <w:rsid w:val="006C437B"/>
    <w:rsid w:val="006D46EA"/>
    <w:rsid w:val="006E49EB"/>
    <w:rsid w:val="006F01A1"/>
    <w:rsid w:val="006F4549"/>
    <w:rsid w:val="006F68AF"/>
    <w:rsid w:val="006F7140"/>
    <w:rsid w:val="007012C2"/>
    <w:rsid w:val="00702205"/>
    <w:rsid w:val="0070423E"/>
    <w:rsid w:val="00712DA6"/>
    <w:rsid w:val="0071352F"/>
    <w:rsid w:val="00713F1A"/>
    <w:rsid w:val="0071520B"/>
    <w:rsid w:val="00717430"/>
    <w:rsid w:val="0072527E"/>
    <w:rsid w:val="00731109"/>
    <w:rsid w:val="00731EC5"/>
    <w:rsid w:val="007321CA"/>
    <w:rsid w:val="00736970"/>
    <w:rsid w:val="007371EE"/>
    <w:rsid w:val="0073749F"/>
    <w:rsid w:val="00740FF6"/>
    <w:rsid w:val="00745790"/>
    <w:rsid w:val="007506A2"/>
    <w:rsid w:val="007507A8"/>
    <w:rsid w:val="00752B06"/>
    <w:rsid w:val="00755988"/>
    <w:rsid w:val="007624EF"/>
    <w:rsid w:val="007653AE"/>
    <w:rsid w:val="007674F1"/>
    <w:rsid w:val="00767D29"/>
    <w:rsid w:val="007703F2"/>
    <w:rsid w:val="00770DCF"/>
    <w:rsid w:val="00772C11"/>
    <w:rsid w:val="00774D7B"/>
    <w:rsid w:val="0077685B"/>
    <w:rsid w:val="00776CD5"/>
    <w:rsid w:val="00777E38"/>
    <w:rsid w:val="00780EFC"/>
    <w:rsid w:val="0078111F"/>
    <w:rsid w:val="00795453"/>
    <w:rsid w:val="007A7F28"/>
    <w:rsid w:val="007B1A5C"/>
    <w:rsid w:val="007B1BFC"/>
    <w:rsid w:val="007B321F"/>
    <w:rsid w:val="007C0F04"/>
    <w:rsid w:val="007C28B1"/>
    <w:rsid w:val="007C3C46"/>
    <w:rsid w:val="007C415D"/>
    <w:rsid w:val="007D0C60"/>
    <w:rsid w:val="007D348A"/>
    <w:rsid w:val="007D3F38"/>
    <w:rsid w:val="007D419B"/>
    <w:rsid w:val="007E24DC"/>
    <w:rsid w:val="007E4030"/>
    <w:rsid w:val="007E79BB"/>
    <w:rsid w:val="007E7FF6"/>
    <w:rsid w:val="007F0C72"/>
    <w:rsid w:val="007F32AA"/>
    <w:rsid w:val="007F7082"/>
    <w:rsid w:val="007F76F1"/>
    <w:rsid w:val="00801D3C"/>
    <w:rsid w:val="00806700"/>
    <w:rsid w:val="00807AD2"/>
    <w:rsid w:val="0081215E"/>
    <w:rsid w:val="00812349"/>
    <w:rsid w:val="00812C3B"/>
    <w:rsid w:val="008161FD"/>
    <w:rsid w:val="008219F0"/>
    <w:rsid w:val="0082481F"/>
    <w:rsid w:val="00826173"/>
    <w:rsid w:val="008267B4"/>
    <w:rsid w:val="00832F06"/>
    <w:rsid w:val="008330E7"/>
    <w:rsid w:val="008401EA"/>
    <w:rsid w:val="00846629"/>
    <w:rsid w:val="0084764C"/>
    <w:rsid w:val="00852EBC"/>
    <w:rsid w:val="008540CF"/>
    <w:rsid w:val="008612EA"/>
    <w:rsid w:val="00861964"/>
    <w:rsid w:val="0087149A"/>
    <w:rsid w:val="00876B4A"/>
    <w:rsid w:val="00884998"/>
    <w:rsid w:val="008901C9"/>
    <w:rsid w:val="00891202"/>
    <w:rsid w:val="0089353F"/>
    <w:rsid w:val="00894153"/>
    <w:rsid w:val="008A1C53"/>
    <w:rsid w:val="008A395D"/>
    <w:rsid w:val="008A7700"/>
    <w:rsid w:val="008B3C3F"/>
    <w:rsid w:val="008B77B7"/>
    <w:rsid w:val="008C4B2F"/>
    <w:rsid w:val="008C62DE"/>
    <w:rsid w:val="008D48F3"/>
    <w:rsid w:val="008D744F"/>
    <w:rsid w:val="008D7653"/>
    <w:rsid w:val="008D76CB"/>
    <w:rsid w:val="008F2ED2"/>
    <w:rsid w:val="008F5DDD"/>
    <w:rsid w:val="008F66CC"/>
    <w:rsid w:val="009053AD"/>
    <w:rsid w:val="009056A6"/>
    <w:rsid w:val="00913AF1"/>
    <w:rsid w:val="00915585"/>
    <w:rsid w:val="009164DB"/>
    <w:rsid w:val="0092206D"/>
    <w:rsid w:val="009252B0"/>
    <w:rsid w:val="009253DA"/>
    <w:rsid w:val="00930F23"/>
    <w:rsid w:val="00932065"/>
    <w:rsid w:val="00932133"/>
    <w:rsid w:val="00934FBB"/>
    <w:rsid w:val="009419B5"/>
    <w:rsid w:val="009524AE"/>
    <w:rsid w:val="00954CC6"/>
    <w:rsid w:val="009564A2"/>
    <w:rsid w:val="00960F29"/>
    <w:rsid w:val="009712F0"/>
    <w:rsid w:val="00974071"/>
    <w:rsid w:val="00976550"/>
    <w:rsid w:val="00976B6A"/>
    <w:rsid w:val="009815B4"/>
    <w:rsid w:val="0099208A"/>
    <w:rsid w:val="00992DBE"/>
    <w:rsid w:val="00996540"/>
    <w:rsid w:val="009A4F63"/>
    <w:rsid w:val="009A67CB"/>
    <w:rsid w:val="009C08A5"/>
    <w:rsid w:val="009D3A27"/>
    <w:rsid w:val="009E0112"/>
    <w:rsid w:val="009E1506"/>
    <w:rsid w:val="009F64FF"/>
    <w:rsid w:val="009F6E47"/>
    <w:rsid w:val="00A00291"/>
    <w:rsid w:val="00A00662"/>
    <w:rsid w:val="00A04501"/>
    <w:rsid w:val="00A06D1D"/>
    <w:rsid w:val="00A10BAC"/>
    <w:rsid w:val="00A16D44"/>
    <w:rsid w:val="00A21DD9"/>
    <w:rsid w:val="00A2236E"/>
    <w:rsid w:val="00A22F21"/>
    <w:rsid w:val="00A27FCB"/>
    <w:rsid w:val="00A3266C"/>
    <w:rsid w:val="00A32E12"/>
    <w:rsid w:val="00A340DE"/>
    <w:rsid w:val="00A3573C"/>
    <w:rsid w:val="00A36CF7"/>
    <w:rsid w:val="00A564A8"/>
    <w:rsid w:val="00A56D71"/>
    <w:rsid w:val="00A66940"/>
    <w:rsid w:val="00A747BC"/>
    <w:rsid w:val="00A765A4"/>
    <w:rsid w:val="00A80F59"/>
    <w:rsid w:val="00A84902"/>
    <w:rsid w:val="00A85AB4"/>
    <w:rsid w:val="00A87573"/>
    <w:rsid w:val="00A87C54"/>
    <w:rsid w:val="00A87E81"/>
    <w:rsid w:val="00A87F06"/>
    <w:rsid w:val="00A91A7A"/>
    <w:rsid w:val="00A93912"/>
    <w:rsid w:val="00AA01D5"/>
    <w:rsid w:val="00AA0A87"/>
    <w:rsid w:val="00AA1790"/>
    <w:rsid w:val="00AB018D"/>
    <w:rsid w:val="00AB02AF"/>
    <w:rsid w:val="00AB1A36"/>
    <w:rsid w:val="00AB27B3"/>
    <w:rsid w:val="00AB646D"/>
    <w:rsid w:val="00AC030F"/>
    <w:rsid w:val="00AC1E18"/>
    <w:rsid w:val="00AC40ED"/>
    <w:rsid w:val="00AC6100"/>
    <w:rsid w:val="00AC765F"/>
    <w:rsid w:val="00AE6316"/>
    <w:rsid w:val="00AE69F8"/>
    <w:rsid w:val="00AF5EC1"/>
    <w:rsid w:val="00AF6B55"/>
    <w:rsid w:val="00AF718F"/>
    <w:rsid w:val="00AF7BAD"/>
    <w:rsid w:val="00AF7D5B"/>
    <w:rsid w:val="00B0634E"/>
    <w:rsid w:val="00B11785"/>
    <w:rsid w:val="00B12293"/>
    <w:rsid w:val="00B123F1"/>
    <w:rsid w:val="00B14266"/>
    <w:rsid w:val="00B212EC"/>
    <w:rsid w:val="00B2296B"/>
    <w:rsid w:val="00B25F26"/>
    <w:rsid w:val="00B278F7"/>
    <w:rsid w:val="00B33C34"/>
    <w:rsid w:val="00B34AEB"/>
    <w:rsid w:val="00B371A4"/>
    <w:rsid w:val="00B41D58"/>
    <w:rsid w:val="00B51341"/>
    <w:rsid w:val="00B5635B"/>
    <w:rsid w:val="00B63013"/>
    <w:rsid w:val="00B67F32"/>
    <w:rsid w:val="00B704A5"/>
    <w:rsid w:val="00B75D7F"/>
    <w:rsid w:val="00B762E1"/>
    <w:rsid w:val="00B9231B"/>
    <w:rsid w:val="00BA4288"/>
    <w:rsid w:val="00BD0379"/>
    <w:rsid w:val="00BD327E"/>
    <w:rsid w:val="00BD44FF"/>
    <w:rsid w:val="00BD50A7"/>
    <w:rsid w:val="00BE2EEB"/>
    <w:rsid w:val="00BE47FC"/>
    <w:rsid w:val="00BF679B"/>
    <w:rsid w:val="00C00441"/>
    <w:rsid w:val="00C0277D"/>
    <w:rsid w:val="00C03F4E"/>
    <w:rsid w:val="00C05ABE"/>
    <w:rsid w:val="00C117F5"/>
    <w:rsid w:val="00C227D5"/>
    <w:rsid w:val="00C321E3"/>
    <w:rsid w:val="00C32F5A"/>
    <w:rsid w:val="00C33601"/>
    <w:rsid w:val="00C34035"/>
    <w:rsid w:val="00C34B5A"/>
    <w:rsid w:val="00C35758"/>
    <w:rsid w:val="00C46803"/>
    <w:rsid w:val="00C518B3"/>
    <w:rsid w:val="00C567E3"/>
    <w:rsid w:val="00C60F89"/>
    <w:rsid w:val="00C64C5D"/>
    <w:rsid w:val="00C66D70"/>
    <w:rsid w:val="00C74F22"/>
    <w:rsid w:val="00C7767C"/>
    <w:rsid w:val="00C8080D"/>
    <w:rsid w:val="00C812A9"/>
    <w:rsid w:val="00C8240D"/>
    <w:rsid w:val="00C83F2A"/>
    <w:rsid w:val="00C87B88"/>
    <w:rsid w:val="00CA4258"/>
    <w:rsid w:val="00CB15DA"/>
    <w:rsid w:val="00CB3C46"/>
    <w:rsid w:val="00CB56A1"/>
    <w:rsid w:val="00CB741E"/>
    <w:rsid w:val="00CB75E8"/>
    <w:rsid w:val="00CC1089"/>
    <w:rsid w:val="00CC32A2"/>
    <w:rsid w:val="00CC6DEF"/>
    <w:rsid w:val="00CD16EC"/>
    <w:rsid w:val="00CD48B5"/>
    <w:rsid w:val="00CE4E00"/>
    <w:rsid w:val="00CE631B"/>
    <w:rsid w:val="00CF7840"/>
    <w:rsid w:val="00D12FAF"/>
    <w:rsid w:val="00D14379"/>
    <w:rsid w:val="00D238A6"/>
    <w:rsid w:val="00D2456B"/>
    <w:rsid w:val="00D25C9C"/>
    <w:rsid w:val="00D319AB"/>
    <w:rsid w:val="00D32CD4"/>
    <w:rsid w:val="00D36BC2"/>
    <w:rsid w:val="00D373FE"/>
    <w:rsid w:val="00D40A01"/>
    <w:rsid w:val="00D40DE4"/>
    <w:rsid w:val="00D4101E"/>
    <w:rsid w:val="00D437D3"/>
    <w:rsid w:val="00D44050"/>
    <w:rsid w:val="00D51111"/>
    <w:rsid w:val="00D5559E"/>
    <w:rsid w:val="00D57DCE"/>
    <w:rsid w:val="00D61DB9"/>
    <w:rsid w:val="00D62836"/>
    <w:rsid w:val="00D67BC0"/>
    <w:rsid w:val="00D70B01"/>
    <w:rsid w:val="00D725F6"/>
    <w:rsid w:val="00D75317"/>
    <w:rsid w:val="00D86142"/>
    <w:rsid w:val="00D87300"/>
    <w:rsid w:val="00D976A4"/>
    <w:rsid w:val="00DA3330"/>
    <w:rsid w:val="00DB01F4"/>
    <w:rsid w:val="00DB1249"/>
    <w:rsid w:val="00DB2B9C"/>
    <w:rsid w:val="00DB50D6"/>
    <w:rsid w:val="00DB5129"/>
    <w:rsid w:val="00DD097A"/>
    <w:rsid w:val="00DD1B46"/>
    <w:rsid w:val="00DE2AFB"/>
    <w:rsid w:val="00DE603A"/>
    <w:rsid w:val="00DE79E4"/>
    <w:rsid w:val="00DF1486"/>
    <w:rsid w:val="00DF2140"/>
    <w:rsid w:val="00DF3BAD"/>
    <w:rsid w:val="00DF3D6E"/>
    <w:rsid w:val="00DF5504"/>
    <w:rsid w:val="00E02527"/>
    <w:rsid w:val="00E03652"/>
    <w:rsid w:val="00E03825"/>
    <w:rsid w:val="00E07EA2"/>
    <w:rsid w:val="00E128E1"/>
    <w:rsid w:val="00E16D9B"/>
    <w:rsid w:val="00E22838"/>
    <w:rsid w:val="00E2297F"/>
    <w:rsid w:val="00E363D3"/>
    <w:rsid w:val="00E45092"/>
    <w:rsid w:val="00E46681"/>
    <w:rsid w:val="00E52ADF"/>
    <w:rsid w:val="00E53AB4"/>
    <w:rsid w:val="00E6015C"/>
    <w:rsid w:val="00E64394"/>
    <w:rsid w:val="00E703D6"/>
    <w:rsid w:val="00E743F1"/>
    <w:rsid w:val="00E76B1C"/>
    <w:rsid w:val="00E77E77"/>
    <w:rsid w:val="00E8545A"/>
    <w:rsid w:val="00E91B62"/>
    <w:rsid w:val="00E965D5"/>
    <w:rsid w:val="00E96E51"/>
    <w:rsid w:val="00EA79A7"/>
    <w:rsid w:val="00EB47C2"/>
    <w:rsid w:val="00EB50D7"/>
    <w:rsid w:val="00ED1917"/>
    <w:rsid w:val="00ED3658"/>
    <w:rsid w:val="00ED6020"/>
    <w:rsid w:val="00ED76FE"/>
    <w:rsid w:val="00EE3BAC"/>
    <w:rsid w:val="00EF57EC"/>
    <w:rsid w:val="00F019BE"/>
    <w:rsid w:val="00F02751"/>
    <w:rsid w:val="00F038D4"/>
    <w:rsid w:val="00F03D6A"/>
    <w:rsid w:val="00F05632"/>
    <w:rsid w:val="00F140EE"/>
    <w:rsid w:val="00F15022"/>
    <w:rsid w:val="00F17764"/>
    <w:rsid w:val="00F26621"/>
    <w:rsid w:val="00F42171"/>
    <w:rsid w:val="00F430A2"/>
    <w:rsid w:val="00F600DA"/>
    <w:rsid w:val="00F6266D"/>
    <w:rsid w:val="00F6539F"/>
    <w:rsid w:val="00F71AFC"/>
    <w:rsid w:val="00F727A0"/>
    <w:rsid w:val="00F84BEE"/>
    <w:rsid w:val="00F86044"/>
    <w:rsid w:val="00F91BE0"/>
    <w:rsid w:val="00F9492A"/>
    <w:rsid w:val="00FB1C57"/>
    <w:rsid w:val="00FB54E3"/>
    <w:rsid w:val="00FB7393"/>
    <w:rsid w:val="00FC7C26"/>
    <w:rsid w:val="00FD0FB7"/>
    <w:rsid w:val="00FD3E84"/>
    <w:rsid w:val="00FD68C4"/>
    <w:rsid w:val="00FD74B2"/>
    <w:rsid w:val="00FE37DD"/>
    <w:rsid w:val="00FE4609"/>
    <w:rsid w:val="00FE50E6"/>
    <w:rsid w:val="00FF1E68"/>
    <w:rsid w:val="00FF2AEB"/>
    <w:rsid w:val="00FF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D0692D6"/>
  <w15:chartTrackingRefBased/>
  <w15:docId w15:val="{7755DBC2-A3ED-41DA-8D20-23C072D3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C72"/>
  </w:style>
  <w:style w:type="paragraph" w:styleId="Heading1">
    <w:name w:val="heading 1"/>
    <w:basedOn w:val="Normal"/>
    <w:next w:val="Normal"/>
    <w:link w:val="Heading1Char"/>
    <w:uiPriority w:val="9"/>
    <w:qFormat/>
    <w:rsid w:val="007F0C7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7F0C7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7F0C7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7F0C72"/>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7F0C72"/>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7F0C72"/>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7F0C7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F0C7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7F0C7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8BC"/>
    <w:pPr>
      <w:ind w:left="720"/>
      <w:contextualSpacing/>
    </w:pPr>
  </w:style>
  <w:style w:type="paragraph" w:styleId="BalloonText">
    <w:name w:val="Balloon Text"/>
    <w:basedOn w:val="Normal"/>
    <w:link w:val="BalloonTextChar"/>
    <w:uiPriority w:val="99"/>
    <w:semiHidden/>
    <w:unhideWhenUsed/>
    <w:rsid w:val="00413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9C0"/>
    <w:rPr>
      <w:rFonts w:ascii="Segoe UI" w:hAnsi="Segoe UI" w:cs="Segoe UI"/>
      <w:sz w:val="18"/>
      <w:szCs w:val="18"/>
    </w:rPr>
  </w:style>
  <w:style w:type="character" w:customStyle="1" w:styleId="Heading1Char">
    <w:name w:val="Heading 1 Char"/>
    <w:basedOn w:val="DefaultParagraphFont"/>
    <w:link w:val="Heading1"/>
    <w:uiPriority w:val="9"/>
    <w:rsid w:val="007F0C72"/>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7F0C7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7F0C7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7F0C72"/>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7F0C72"/>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7F0C72"/>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7F0C7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F0C72"/>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7F0C7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7F0C7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7F0C7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7F0C7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7F0C7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F0C72"/>
    <w:rPr>
      <w:color w:val="5A5A5A" w:themeColor="text1" w:themeTint="A5"/>
      <w:spacing w:val="15"/>
    </w:rPr>
  </w:style>
  <w:style w:type="character" w:styleId="Strong">
    <w:name w:val="Strong"/>
    <w:basedOn w:val="DefaultParagraphFont"/>
    <w:uiPriority w:val="22"/>
    <w:qFormat/>
    <w:rsid w:val="007F0C72"/>
    <w:rPr>
      <w:b/>
      <w:bCs/>
      <w:color w:val="auto"/>
    </w:rPr>
  </w:style>
  <w:style w:type="character" w:styleId="Emphasis">
    <w:name w:val="Emphasis"/>
    <w:basedOn w:val="DefaultParagraphFont"/>
    <w:uiPriority w:val="20"/>
    <w:qFormat/>
    <w:rsid w:val="007F0C72"/>
    <w:rPr>
      <w:i/>
      <w:iCs/>
      <w:color w:val="auto"/>
    </w:rPr>
  </w:style>
  <w:style w:type="paragraph" w:styleId="NoSpacing">
    <w:name w:val="No Spacing"/>
    <w:uiPriority w:val="1"/>
    <w:qFormat/>
    <w:rsid w:val="007F0C72"/>
    <w:pPr>
      <w:spacing w:after="0" w:line="240" w:lineRule="auto"/>
    </w:pPr>
  </w:style>
  <w:style w:type="paragraph" w:styleId="Quote">
    <w:name w:val="Quote"/>
    <w:basedOn w:val="Normal"/>
    <w:next w:val="Normal"/>
    <w:link w:val="QuoteChar"/>
    <w:uiPriority w:val="29"/>
    <w:qFormat/>
    <w:rsid w:val="007F0C7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7F0C72"/>
    <w:rPr>
      <w:i/>
      <w:iCs/>
      <w:color w:val="404040" w:themeColor="text1" w:themeTint="BF"/>
    </w:rPr>
  </w:style>
  <w:style w:type="paragraph" w:styleId="IntenseQuote">
    <w:name w:val="Intense Quote"/>
    <w:basedOn w:val="Normal"/>
    <w:next w:val="Normal"/>
    <w:link w:val="IntenseQuoteChar"/>
    <w:uiPriority w:val="30"/>
    <w:qFormat/>
    <w:rsid w:val="007F0C7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7F0C72"/>
    <w:rPr>
      <w:i/>
      <w:iCs/>
      <w:color w:val="404040" w:themeColor="text1" w:themeTint="BF"/>
    </w:rPr>
  </w:style>
  <w:style w:type="character" w:styleId="SubtleEmphasis">
    <w:name w:val="Subtle Emphasis"/>
    <w:basedOn w:val="DefaultParagraphFont"/>
    <w:uiPriority w:val="19"/>
    <w:qFormat/>
    <w:rsid w:val="007F0C72"/>
    <w:rPr>
      <w:i/>
      <w:iCs/>
      <w:color w:val="404040" w:themeColor="text1" w:themeTint="BF"/>
    </w:rPr>
  </w:style>
  <w:style w:type="character" w:styleId="IntenseEmphasis">
    <w:name w:val="Intense Emphasis"/>
    <w:basedOn w:val="DefaultParagraphFont"/>
    <w:uiPriority w:val="21"/>
    <w:qFormat/>
    <w:rsid w:val="007F0C72"/>
    <w:rPr>
      <w:b/>
      <w:bCs/>
      <w:i/>
      <w:iCs/>
      <w:color w:val="auto"/>
    </w:rPr>
  </w:style>
  <w:style w:type="character" w:styleId="SubtleReference">
    <w:name w:val="Subtle Reference"/>
    <w:basedOn w:val="DefaultParagraphFont"/>
    <w:uiPriority w:val="31"/>
    <w:qFormat/>
    <w:rsid w:val="007F0C72"/>
    <w:rPr>
      <w:smallCaps/>
      <w:color w:val="404040" w:themeColor="text1" w:themeTint="BF"/>
    </w:rPr>
  </w:style>
  <w:style w:type="character" w:styleId="IntenseReference">
    <w:name w:val="Intense Reference"/>
    <w:basedOn w:val="DefaultParagraphFont"/>
    <w:uiPriority w:val="32"/>
    <w:qFormat/>
    <w:rsid w:val="007F0C72"/>
    <w:rPr>
      <w:b/>
      <w:bCs/>
      <w:smallCaps/>
      <w:color w:val="404040" w:themeColor="text1" w:themeTint="BF"/>
      <w:spacing w:val="5"/>
    </w:rPr>
  </w:style>
  <w:style w:type="character" w:styleId="BookTitle">
    <w:name w:val="Book Title"/>
    <w:basedOn w:val="DefaultParagraphFont"/>
    <w:uiPriority w:val="33"/>
    <w:qFormat/>
    <w:rsid w:val="007F0C72"/>
    <w:rPr>
      <w:b/>
      <w:bCs/>
      <w:i/>
      <w:iCs/>
      <w:spacing w:val="5"/>
    </w:rPr>
  </w:style>
  <w:style w:type="paragraph" w:styleId="TOCHeading">
    <w:name w:val="TOC Heading"/>
    <w:basedOn w:val="Heading1"/>
    <w:next w:val="Normal"/>
    <w:uiPriority w:val="39"/>
    <w:semiHidden/>
    <w:unhideWhenUsed/>
    <w:qFormat/>
    <w:rsid w:val="007F0C72"/>
    <w:pPr>
      <w:outlineLvl w:val="9"/>
    </w:pPr>
  </w:style>
  <w:style w:type="paragraph" w:styleId="Header">
    <w:name w:val="header"/>
    <w:basedOn w:val="Normal"/>
    <w:link w:val="HeaderChar"/>
    <w:uiPriority w:val="99"/>
    <w:unhideWhenUsed/>
    <w:rsid w:val="00475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0F8"/>
  </w:style>
  <w:style w:type="paragraph" w:styleId="Footer">
    <w:name w:val="footer"/>
    <w:basedOn w:val="Normal"/>
    <w:link w:val="FooterChar"/>
    <w:uiPriority w:val="99"/>
    <w:unhideWhenUsed/>
    <w:rsid w:val="00475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FE9E1-9F2C-43AE-A13A-A76DC41B3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Kilian</dc:creator>
  <cp:keywords/>
  <dc:description/>
  <cp:lastModifiedBy>Kate Dunn</cp:lastModifiedBy>
  <cp:revision>4</cp:revision>
  <cp:lastPrinted>2015-01-30T16:08:00Z</cp:lastPrinted>
  <dcterms:created xsi:type="dcterms:W3CDTF">2018-05-04T13:21:00Z</dcterms:created>
  <dcterms:modified xsi:type="dcterms:W3CDTF">2018-05-04T15:17:00Z</dcterms:modified>
</cp:coreProperties>
</file>